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الأبيرد بن المعذر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الأبيرد بن المعذر
</w:t>
      </w:r>
    </w:p>
    <w:p>
      <w:pPr/>
      <w:r>
        <w:rPr/>
        <w:t xml:space="preserve">الأبيرد بن المعذر  الأبيرد بن المعذر بن عبد قيس الرياحي اليربوعي، من تميم: شاعر فصيح بدوي. لم يكن مكثرا ولا مداحا. وكان هجاءا، جيد الرثاء. أدرك دولة بني أمية وأخباره في الأغاني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المعذر الرياحي
</w:t>
      </w:r>
    </w:p>
    <w:p>
      <w:pPr/>
      <w:r>
        <w:rPr/>
        <w:t xml:space="preserve">ابن المعذر الرياحي الأبيرد بن المعذر الرياحي، قال صاحب الأغاني: شاعر إسلامي بدوي لم يفد إلى خليفة وما هو بمكثر، فمما يحكى عنه أنه قدم على حارثة بن بدر فقال: اكسني بردين أدخل بهما على الأمير- يعني عبيد الله بن زياد- وكساه ثوبين فلم يرضهما، فقال فيه:</w:t>
      </w:r>
    </w:p>
    <w:p/>
    <w:p>
      <w:pPr>
        <w:jc w:val="center"/>
      </w:pPr>
      <w:r>
        <w:rPr>
          <w:color w:val="ff0000"/>
        </w:rPr>
        <w:t xml:space="preserve">أحارث أمسك فضل برديك 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أجاع وأعرى الله من كنت كاسيا</w:t>
      </w:r>
    </w:p>
    <w:p/>
    <w:p>
      <w:pPr>
        <w:jc w:val="center"/>
      </w:pPr>
      <w:r>
        <w:rPr>
          <w:color w:val="ff0000"/>
        </w:rPr>
        <w:t xml:space="preserve">وكنت إذا استمطرت منك سحابة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لتمطرني عادت عجاجا وسافيا</w:t>
      </w:r>
    </w:p>
    <w:p/>
    <w:p>
      <w:pPr>
        <w:jc w:val="center"/>
      </w:pPr>
      <w:r>
        <w:rPr>
          <w:color w:val="ff0000"/>
        </w:rPr>
        <w:t xml:space="preserve">أحارث عاود شربك الخمر 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ابن زياد عنك أصبح لاهيا</w:t>
      </w:r>
    </w:p>
    <w:p/>
    <w:p>
      <w:pPr/>
      <w:r>
        <w:rPr/>
        <w:t xml:space="preserve">وقال يهجوه:</w:t>
      </w:r>
    </w:p>
    <w:p/>
    <w:p>
      <w:pPr>
        <w:jc w:val="center"/>
      </w:pPr>
      <w:r>
        <w:rPr>
          <w:color w:val="ff0000"/>
        </w:rPr>
        <w:t xml:space="preserve">زعمت غدانة أن فيها سيدا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ضخما يواريه جناح الجندب </w:t>
      </w:r>
    </w:p>
    <w:p/>
    <w:p>
      <w:pPr>
        <w:jc w:val="center"/>
      </w:pPr>
      <w:r>
        <w:rPr>
          <w:color w:val="ff0000"/>
        </w:rPr>
        <w:t xml:space="preserve">يرويه ما يروي الذباب وينتشي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لؤما وتشبعه ذراع الأرنب</w:t>
      </w:r>
    </w:p>
    <w:p/>
    <w:p>
      <w:pPr/>
      <w:r>
        <w:rPr/>
        <w:t xml:space="preserve">وله مراث في أخيه بريد أوردها صاحب الأغاني قال: وهي من مختارات الأصمعي:</w:t>
      </w:r>
    </w:p>
    <w:p/>
    <w:p>
      <w:pPr>
        <w:jc w:val="center"/>
      </w:pPr>
      <w:r>
        <w:rPr>
          <w:color w:val="ff0000"/>
        </w:rPr>
        <w:t xml:space="preserve">تطاول ليلي لم أنمه تقلبا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فراشي حال من دونه الجمر</w:t>
      </w:r>
    </w:p>
    <w:p/>
    <w:p>
      <w:pPr>
        <w:jc w:val="center"/>
      </w:pPr>
      <w:r>
        <w:rPr>
          <w:color w:val="ff0000"/>
        </w:rPr>
        <w:t xml:space="preserve">أراقب من ليل التمام نجومه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لدن غاب قرن الشمس حتى بدا الفجر 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فإن تكن الأيام فرقن بيننا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عذرتنا في صحابتنا العذر</w:t>
      </w:r>
    </w:p>
    <w:p/>
    <w:p>
      <w:pPr>
        <w:jc w:val="center"/>
      </w:pPr>
      <w:r>
        <w:rPr>
          <w:color w:val="ff0000"/>
        </w:rPr>
        <w:t xml:space="preserve">وكنت أرى هجرا فراقك ساعة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ألا لا بل الموت التفرق والهجر</w:t>
      </w:r>
    </w:p>
    <w:p/>
    <w:p>
      <w:pPr>
        <w:jc w:val="center"/>
      </w:pPr>
      <w:r>
        <w:rPr>
          <w:color w:val="ff0000"/>
        </w:rPr>
        <w:t xml:space="preserve">أحقا عباد الله أن لست لاقيا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بريدا طوال الدهر ما لألأ العفر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2026-09-16T10:45:04+03:00</dcterms:created>
  <dcterms:modified xsi:type="dcterms:W3CDTF">2026-09-16T10:45:04+03:00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