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 شاء الله
</w:t>
      </w:r>
    </w:p>
    <w:p>
      <w:pPr>
        <w:jc w:val="start"/>
        <w:bidi/>
      </w:pPr>
      <w:r>
        <w:rPr>
          <w:rFonts w:ascii="arial" w:hAnsi="arial" w:eastAsia="arial" w:cs="arial"/>
          <w:sz w:val="28"/>
          <w:szCs w:val="28"/>
          <w:b w:val="1"/>
          <w:bCs w:val="1"/>
          <w:rtl/>
        </w:rPr>
        <w:t xml:space="preserve">ابن ما شاء الله
</w:t>
      </w:r>
    </w:p>
    <w:p>
      <w:pPr/>
      <w:r>
        <w:rPr/>
        <w:t xml:space="preserve">ابن ما شاء الله رشأ بن نظيف بن ما شاء الله الدمشقي، أبو الحسن: مقرئ، من العلماء. أصله من المعرة.</w:t>
      </w:r>
    </w:p>
    <w:p/>
    <w:p>
      <w:pPr/>
      <w:r>
        <w:rPr/>
        <w:t xml:space="preserve">تعلم في مصر وسورية والعراق، وعاش في دمشق. قال الذهبي: وله بها دار موقوفة على القراء إلى الشميساطية، تدعى (دار القرآن الرشائية). من تصنيفه (السنة المأثورة للشافعي - خ) في الظاهرية.</w:t>
      </w:r>
    </w:p>
    <w:p>
      <w:pPr>
        <w:jc w:val="start"/>
        <w:bidi/>
      </w:pPr>
      <w:r>
        <w:rPr>
          <w:sz w:val="24"/>
          <w:szCs w:val="24"/>
          <w:b w:val="1"/>
          <w:bCs w:val="1"/>
          <w:rtl/>
        </w:rPr>
        <w:t xml:space="preserve">
الأعلام،(دار العلم للملايين - بيروت،2002،ط 15،ج 3،ص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رشأ ابن ما شاء الله المقرئ
</w:t>
      </w:r>
    </w:p>
    <w:p>
      <w:pPr/>
      <w:r>
        <w:rPr/>
        <w:t xml:space="preserve">رشأ ابن ما شاء الله المقرئ رشأ بن نظيف بن ما شاء الله أبو الحسن الدمشقي المقرئ. قرأ بحرف ابن عامر على أبي الحسن بن داود الداراني. وله دار موقوفة على القراء بباب الناطفائيين توفي سنة أربع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 شاء الله
</w:t>
      </w:r>
    </w:p>
    <w:p>
      <w:pPr/>
      <w:r>
        <w:rPr/>
        <w:t xml:space="preserve">ابن ما شاء الله رشأ بن نظيف.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2026-09-24T22:10:19+03:00</dcterms:created>
  <dcterms:modified xsi:type="dcterms:W3CDTF">2026-09-24T22:10:19+03:00</dcterms:modified>
</cp:coreProperties>
</file>

<file path=docProps/custom.xml><?xml version="1.0" encoding="utf-8"?>
<Properties xmlns="http://schemas.openxmlformats.org/officeDocument/2006/custom-properties" xmlns:vt="http://schemas.openxmlformats.org/officeDocument/2006/docPropsVTypes"/>
</file>