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عاصم الضبعي
</w:t>
      </w:r>
    </w:p>
    <w:p>
      <w:pPr>
        <w:jc w:val="start"/>
        <w:bidi/>
      </w:pPr>
      <w:r>
        <w:rPr>
          <w:rFonts w:ascii="arial" w:hAnsi="arial" w:eastAsia="arial" w:cs="arial"/>
          <w:sz w:val="28"/>
          <w:szCs w:val="28"/>
          <w:b w:val="1"/>
          <w:bCs w:val="1"/>
          <w:rtl/>
        </w:rPr>
        <w:t xml:space="preserve">عمران بن عاصم الضبعي
</w:t>
      </w:r>
    </w:p>
    <w:p>
      <w:pPr/>
      <w:r>
        <w:rPr/>
        <w:t xml:space="preserve">عمران بن عاصم الضبعي (ب د ع) عمران بن عاصم الضبعي، والد أبي جمرة نصر بن عمران الضبعي، صاحب ابن عباس.</w:t>
      </w:r>
    </w:p>
    <w:p/>
    <w:p>
      <w:pPr/>
      <w:r>
        <w:rPr/>
        <w:t xml:space="preserve">ذكره بعضهم في الصحابة، ومنهم من لم يصحح صحبته. وكان قاضيا بالبصرة، روى عنه ابنه، وأبو التياح، وغيرهم. وروايته عن عمران بن حصين.</w:t>
      </w:r>
    </w:p>
    <w:p/>
    <w:p>
      <w:pPr/>
      <w:r>
        <w:rPr/>
        <w:t xml:space="preserve">وقد روى حماد بن سلمة عن أبي جمرة، عن أبيه أن النبي صلى الله عليه وسلم مات وهو ابن ثلاث وستين سنة.</w:t>
      </w:r>
    </w:p>
    <w:p/>
    <w:p>
      <w:pPr/>
      <w:r>
        <w:rPr/>
        <w:t xml:space="preserve">كذا رواه حماد، والصواب: أبو جمرة، عن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959)/(دار الكتب العلمية - بيروت،1994،ط 1،ج 4،ص 270)/(دار الفكر - بيروت،1989،ط 1،ج 3،ص 779)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والد أبي جمرة، بالجيم، نصر بن عمران. كذا سمى أباه ابن عبد البر، والمعروف أن اسمه نوح بن مجالد أو مخلد كما سيأتي في حرف النون إن شاء الله تعالى.</w:t>
      </w:r>
    </w:p>
    <w:p/>
    <w:p>
      <w:pPr/>
      <w:r>
        <w:rPr/>
        <w:t xml:space="preserve">قال ابن عبد البر: ذكروه في الصحابة، ومنهم من لم يصحح له صحبة، وكان قاضيا بالبصرة. روى عنه ابنه أبو جمرة، وقتادة، وأبو التياح، وغيرهم. وله رواية عن عمران بن حصين. انتهى.</w:t>
      </w:r>
    </w:p>
    <w:p/>
    <w:p>
      <w:pPr/>
      <w:r>
        <w:rPr/>
        <w:t xml:space="preserve">وقال ابن مندة: عمران أبو نصر إن كان محفوظا روى عنه ابنه، ثم ساق من طريق حجاج بن منهال، عن حماد بن سلمة، عن أبي جمرة، عن أبيه عمران الضبعي- أن النبي صلى الله عليه وسلم توفي وهو ابن ثلاث وستين.</w:t>
      </w:r>
    </w:p>
    <w:p/>
    <w:p>
      <w:pPr/>
      <w:r>
        <w:rPr/>
        <w:t xml:space="preserve">وهكذا أخرجه البخاري في تاريخه، عن حجاج، قال ابن مندة: هكذا حدث به حماد بن سلمة، فوهم فيه. والصواب عن أبي جمرة عن ابن عباس.</w:t>
      </w:r>
    </w:p>
    <w:p/>
    <w:p>
      <w:pPr/>
      <w:r>
        <w:rPr/>
        <w:t xml:space="preserve">قلت: قد أخرجه مسلم في صحيحه من طريق بشر بن السري، عن حماد بن سلمة، فجاز أن يكون الوهم من حماد لما حدث به حجاجا، وجاز أن يكون من حجاج.</w:t>
      </w:r>
    </w:p>
    <w:p>
      <w:pPr>
        <w:jc w:val="start"/>
        <w:bidi/>
      </w:pPr>
      <w:r>
        <w:rPr>
          <w:sz w:val="24"/>
          <w:szCs w:val="24"/>
          <w:b w:val="1"/>
          <w:bCs w:val="1"/>
          <w:rtl/>
        </w:rPr>
        <w:t xml:space="preserve">
الإصابة في تمييز الصحابة،(دار الكتب العلمية - بيروت،1995،ط 1،ج 4،ص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عاصم الضبعي
</w:t>
      </w:r>
    </w:p>
    <w:p>
      <w:pPr/>
      <w:r>
        <w:rPr/>
        <w:t xml:space="preserve">عمران بن عاصم الضبعي والد أبي جمرة الضبعي صاحب ابن عباس، واسم أبي جمرة نصر بن عمران. ذكروه في الصحابة، ومنهم من لم يصحح له صحبة، كان عمران هذا قاضيا بالبصرة. روى عنه أبو جمرة، وقتادة، وأبو التياح، وغيرهما، روايته عن عمران بن حصين.</w:t>
      </w:r>
    </w:p>
    <w:p>
      <w:pPr>
        <w:jc w:val="start"/>
        <w:bidi/>
      </w:pPr>
      <w:r>
        <w:rPr>
          <w:sz w:val="24"/>
          <w:szCs w:val="24"/>
          <w:b w:val="1"/>
          <w:bCs w:val="1"/>
          <w:rtl/>
        </w:rPr>
        <w:t xml:space="preserve">
الاستيعاب في معرفة الأصحاب،(دار الجيل - بيروت،1992،ط 1،ج 3،ص 1209)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البصري 
</w:t>
      </w:r>
    </w:p>
    <w:p>
      <w:pPr/>
      <w:r>
        <w:rPr/>
        <w:t xml:space="preserve">عمران بن عصام، الضبعي، البصري. </w:t>
      </w:r>
    </w:p>
    <w:p/>
    <w:p>
      <w:pPr/>
      <w:r>
        <w:rPr/>
        <w:t xml:space="preserve">روى عنه قتادة، والمثنى الضبعي.</w:t>
      </w:r>
    </w:p>
    <w:p/>
    <w:p>
      <w:pPr/>
      <w:r>
        <w:rPr/>
        <w:t xml:space="preserve">وروى أبو جمرة، نصر بن عمران، عن أبيه، قال عمران بن ميسرة: عن عبد الوارث، عن أبي التياح، عن عمران بن عصام، قاصٍ كان عندهم.</w:t>
      </w:r>
    </w:p>
    <w:p/>
    <w:p>
      <w:pPr/>
      <w:r>
        <w:rPr/>
        <w:t xml:space="preserve">قال حجاج: حدثنا حماد، عن أبي جمرة، عن أبيه: عاش النبي صلى الله عليه وسلم ثلاثا وستين سنةً.</w:t>
      </w:r>
    </w:p>
    <w:p/>
    <w:p>
      <w:pPr/>
      <w:r>
        <w:rPr/>
        <w:t xml:space="preserve">قال عارم: حدثنا معتمر، حدث أبي، عن عبد الرحمن، صاحب السقاية، قال: دعا الحجاج أنساً، رضي الله عنه، فلم يكلفه ما يكلف الناس، غير أنه شتمه، فسمعت أنساً يقول: إنا لله وإنا إليه راجعون، ثم دعاني، فقلت: لم أنكث بيعتي، فما أعلم أحدا من الناس نجا منه كما نجا عبد الرحمن، ودعا، وجيء بعمران بن عصام، وكان يذكر، قال: ربما سمعته يقول: اللهم اغفر لنا، حتى يبكي، فقتله.</w:t>
      </w:r>
    </w:p>
    <w:p/>
    <w:p>
      <w:pPr/>
      <w:r>
        <w:rPr/>
        <w:t xml:space="preserve">قال أبي: وجيء بأبي السوار، فقال: ما تقول؟ قال: كافرٌ منافقٌ، والله ما عنى غيره.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أبو عمارة الضبعي
</w:t>
      </w:r>
    </w:p>
    <w:p>
      <w:pPr/>
      <w:r>
        <w:rPr/>
        <w:t xml:space="preserve">عمران بن عصام أبو عمارة الضبعي </w:t>
      </w:r>
    </w:p>
    <w:p/>
    <w:p>
      <w:pPr/>
      <w:r>
        <w:rPr/>
        <w:t xml:space="preserve">عن رجل وعنه ابنه أبو جمرة وقتادة وثق قتله الحجاج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w:t>
      </w:r>
    </w:p>
    <w:p/>
    <w:p>
      <w:pPr/>
      <w:r>
        <w:rPr/>
        <w:t xml:space="preserve">كان على قضاء البصرة</w:t>
      </w:r>
    </w:p>
    <w:p/>
    <w:p>
      <w:pPr/>
      <w:r>
        <w:rPr/>
        <w:t xml:space="preserve">يروي عن عمران بن حصين ولأبيه صحبة روى عنه قتادة وأبو التياح كان مع ابن الأشعث فلما غلب الحجاج على ابن الأشعث أسر عمران بن عصام فضرب عنقه صبرا وذلك في يوم الزاوية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w:t>
      </w:r>
    </w:p>
    <w:p/>
    <w:p>
      <w:pPr/>
      <w:r>
        <w:rPr/>
        <w:t xml:space="preserve">والد أبي جمرة نصر بن عمران وكان قاضياً بالبصرة روى عن عمران بن حصين روى عنه قتادة ومثنى الضبعي وابنه نصر بن عمران وأبو التياح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2026-07-28T21:58:08+03:00</dcterms:created>
  <dcterms:modified xsi:type="dcterms:W3CDTF">2026-07-28T21:58:08+03:00</dcterms:modified>
</cp:coreProperties>
</file>

<file path=docProps/custom.xml><?xml version="1.0" encoding="utf-8"?>
<Properties xmlns="http://schemas.openxmlformats.org/officeDocument/2006/custom-properties" xmlns:vt="http://schemas.openxmlformats.org/officeDocument/2006/docPropsVTypes"/>
</file>