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رزوق
</w:t>
      </w:r>
    </w:p>
    <w:p>
      <w:pPr/>
      <w:r>
        <w:rPr/>
        <w:t xml:space="preserve">رزوق رزوق عيسى البغدادي: باحث، له اشتغال في التاريخ والبلدان. صنف (مختصر جغرافية العراق - ط) و (مرشد الطلاب - ط) في الصرف، و (معجم الألفاظ العامية العراقية - ط) و (تاريخ العراق قديما وحديثا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2026-09-24T21:53:35+03:00</dcterms:created>
  <dcterms:modified xsi:type="dcterms:W3CDTF">2026-09-24T21:53:35+03:00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