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عتبة بن نوفل
</w:t>
      </w:r>
    </w:p>
    <w:p>
      <w:pPr>
        <w:jc w:val="start"/>
        <w:bidi/>
      </w:pPr>
      <w:r>
        <w:rPr>
          <w:rFonts w:ascii="arial" w:hAnsi="arial" w:eastAsia="arial" w:cs="arial"/>
          <w:sz w:val="28"/>
          <w:szCs w:val="28"/>
          <w:b w:val="1"/>
          <w:bCs w:val="1"/>
          <w:rtl/>
        </w:rPr>
        <w:t xml:space="preserve">عمرو بن عتبة بن نوفل
</w:t>
      </w:r>
    </w:p>
    <w:p>
      <w:pPr/>
      <w:r>
        <w:rPr/>
        <w:t xml:space="preserve">عمرو بن عتبة بن نوفل (د ع) عمرو بن عتبة بن نوفل. يعد في أهل الحجاز.</w:t>
      </w:r>
    </w:p>
    <w:p/>
    <w:p>
      <w:pPr/>
      <w:r>
        <w:rPr/>
        <w:t xml:space="preserve">ذكره محمد بن إسماعيل البخاري، عن بشر بن الحكم.</w:t>
      </w:r>
    </w:p>
    <w:p/>
    <w:p>
      <w:pPr/>
      <w:r>
        <w:rPr/>
        <w:t xml:space="preserve">روت عاتكة بنت أبي وقاص أخت سعد قالت: دخل رسول الله صلى الله عليه وسلم مكة، فجئته في نسوة ثمان ومعي ابناي، فقلت، يا رسول الله، هذان ابنا عمك، وأنا خالتك فأخذ ابني عمرو بن عتبة بن نوفل، وكان أصغرهما، فوضعه في حجره.</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946)/(دار الكتب العلمية - بيروت،1994،ط 1،ج 4،ص 241)/(دار الفكر - بيروت،1989،ط 1،ج 3،ص 750)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عتبة بن نوفل القرشي
</w:t>
      </w:r>
    </w:p>
    <w:p>
      <w:pPr/>
      <w:r>
        <w:rPr/>
        <w:t xml:space="preserve">عمرو بن عتبة بن نوفل القرشي ابن أخت سعد بن أبي وقاص.</w:t>
      </w:r>
    </w:p>
    <w:p/>
    <w:p>
      <w:pPr/>
      <w:r>
        <w:rPr/>
        <w:t xml:space="preserve">روى ابن مندة، من طريق خلف بن أبي بكر بن عمرو بن نوفل الزهري، عن أبيه: حدثتني عاتكة بنت أبي وقاص أخت سعد، قالت: جئت رسول الله صلى الله عليه وآله وسلم لما دخل مكة في ثمان نسوة ومعي ابناي، فقلت: هذان ابنا عمك، وابنا خالتك، فأخذ أحدهما- عمرو بن عتبة بن نوفل- وكان أصغرهما فوضعه في حجره... الحديث.</w:t>
      </w:r>
    </w:p>
    <w:p>
      <w:pPr>
        <w:jc w:val="start"/>
        <w:bidi/>
      </w:pPr>
      <w:r>
        <w:rPr>
          <w:sz w:val="24"/>
          <w:szCs w:val="24"/>
          <w:b w:val="1"/>
          <w:bCs w:val="1"/>
          <w:rtl/>
        </w:rPr>
        <w:t xml:space="preserve">
الإصابة في تمييز الصحابة،(دار الكتب العلمية - بيروت،1995،ط 1،ج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2026-07-28T14:47:50+03:00</dcterms:created>
  <dcterms:modified xsi:type="dcterms:W3CDTF">2026-07-28T14:47:50+03:00</dcterms:modified>
</cp:coreProperties>
</file>

<file path=docProps/custom.xml><?xml version="1.0" encoding="utf-8"?>
<Properties xmlns="http://schemas.openxmlformats.org/officeDocument/2006/custom-properties" xmlns:vt="http://schemas.openxmlformats.org/officeDocument/2006/docPropsVTypes"/>
</file>