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رحمة بن جابر
</w:t>
      </w:r>
    </w:p>
    <w:p>
      <w:pPr>
        <w:jc w:val="start"/>
        <w:bidi/>
      </w:pPr>
      <w:r>
        <w:rPr>
          <w:rFonts w:ascii="arial" w:hAnsi="arial" w:eastAsia="arial" w:cs="arial"/>
          <w:sz w:val="28"/>
          <w:szCs w:val="28"/>
          <w:b w:val="1"/>
          <w:bCs w:val="1"/>
          <w:rtl/>
        </w:rPr>
        <w:t xml:space="preserve">رحمة بن جابر
</w:t>
      </w:r>
    </w:p>
    <w:p>
      <w:pPr/>
      <w:r>
        <w:rPr/>
        <w:t xml:space="preserve">رحمة بن جابر رحمة بن جابر بن عذبي الجلهمي: قرصان كويتي، من الشجعان. كان شيخ (الجلاهمة) واشتهر بمساعدته لأهل البحرين على الخلاص من الاحتلال الفارسي (1782) فجعلوا له حصة مما يحصلون عليه من اللؤلؤ. ثم توقفوا، فهاجر إلى (دارين) واحترف القرصنة (1802) فكان له أسطول قوامه خمس سفن. يزيد بحارتها على الألف. وأخذ يعترض سفن الغواصين ولا سيما أهل البحرين والسفن البريطانية، فيستولي على ما يتيسر. وضج منه عمال الإنكليز في الخليج.</w:t>
      </w:r>
    </w:p>
    <w:p/>
    <w:p>
      <w:pPr/>
      <w:r>
        <w:rPr/>
        <w:t xml:space="preserve">وحالف آل سعود (1809) الى أن فصله عنهم موظفو الحكومة العثمانية (1816) ومنحوه ملكية ساحل الدمام ونصبوه أميرا على خور حسن (شمالي الزبارة في قطر) فبنى لنفسه قلعة في الدمام (1818) وتواصلت معاركه مع أهل البحرين وغيرهم، في عرض البحر، إلى أن تكاثروا عليه (1826) فأغار في سفينته على سفن الأعداء وأحاطوا به فتناول جمرة وألقاها في مخزن البارود وحدث انفجار حطم سفينته وبعض سفن أعدائه. قال أحد كتاب الإنكليز. T Wilson. A إن رحمة أنجح وأجرأ قرصان عرفته البحار على الإطلاق.</w:t>
      </w:r>
    </w:p>
    <w:p>
      <w:pPr>
        <w:jc w:val="start"/>
        <w:bidi/>
      </w:pPr>
      <w:r>
        <w:rPr>
          <w:sz w:val="24"/>
          <w:szCs w:val="24"/>
          <w:b w:val="1"/>
          <w:bCs w:val="1"/>
          <w:rtl/>
        </w:rPr>
        <w:t xml:space="preserve">
الأعلام،(دار العلم للملايين - بيروت،2002،ط 15،ج 3،ص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2026-07-28T22:13:02+03:00</dcterms:created>
  <dcterms:modified xsi:type="dcterms:W3CDTF">2026-07-28T22:13:02+03:00</dcterms:modified>
</cp:coreProperties>
</file>

<file path=docProps/custom.xml><?xml version="1.0" encoding="utf-8"?>
<Properties xmlns="http://schemas.openxmlformats.org/officeDocument/2006/custom-properties" xmlns:vt="http://schemas.openxmlformats.org/officeDocument/2006/docPropsVTypes"/>
</file>