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مالك بن عتبة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مالك بن عتبة الزهري
</w:t>
      </w:r>
    </w:p>
    <w:p>
      <w:pPr/>
      <w:r>
        <w:rPr/>
        <w:t xml:space="preserve">عمر بن مالك بن عتبة الزهري عمر بن مالك بن عتبة بن نوفل الزهري، شهد فتح دمشق، وولي فتح الجزيرة.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917)/(دار الكتب العلمية - بيروت،1994،ط 1،ج 4،ص 173)/(دار الفكر - بيروت،1989،ط 1،ج 3،ص 683)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مالك بن عقبة
</w:t>
      </w:r>
    </w:p>
    <w:p>
      <w:pPr/>
      <w:r>
        <w:rPr/>
        <w:t xml:space="preserve">عمر بن مالك بن عقبة عمر بن مالك بن عقبة بن نوفل بن عبد مناف بن زهرة بن كلاب.</w:t>
      </w:r>
    </w:p>
    <w:p/>
    <w:p>
      <w:pPr/>
      <w:r>
        <w:rPr/>
        <w:t xml:space="preserve">أدرك حياة النبي صلى الله عليه وسلم، وشهد فتح دمشق، وولي فتوح الجزيرة.</w:t>
      </w:r>
    </w:p>
    <w:p/>
    <w:p>
      <w:pPr/>
      <w:r>
        <w:rPr/>
        <w:t xml:space="preserve">روى سيف بن عمر، عن أبي عثمان، عن خالد وعبادة قالا: قدم على أبي عبيدة كتاب عمر- يعنى بعد فتح دمشق- بأن اصرف جند العراق إلى العراق.</w:t>
      </w:r>
    </w:p>
    <w:p/>
    <w:p>
      <w:pPr/>
      <w:r>
        <w:rPr/>
        <w:t xml:space="preserve">وروى سيف عن محمد، وطلحة، والملهب، وعمرو، وسعيد قالوا: لما رجع هاشم بن عتبة عن جلولاء إلى المدائن، وقد اجتمعت جموع أهل الجزيرة، فأمدوا هرقل على أهل حمص، كتب بذلك سعد إلى عمر، فكتب إليه عمر: أن ابعث إليهم عمر بن مالك بن عقبة بن نوفل بن عبد مناف في جند، فخرج عمر في جنده حتى نزل على من ب «هيت» فحصرهم، حتى أعطوا الجزاء فتركهم، ولحق عمر بأرض «قرقيسيا» فصالحه أهلها على الجزاء.</w:t>
      </w:r>
    </w:p>
    <w:p/>
    <w:p>
      <w:pPr/>
      <w:r>
        <w:rPr/>
        <w:t xml:space="preserve">ذكر هذا الحافظ أبو القاسم الدمشقي في تاريخ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917)/(دار الكتب العلمية - بيروت،1994،ط 1،ج 4،ص 173)/(دار الفكر - بيروت،1989،ط 1،ج 3،ص 683)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مالك بن عتبة
</w:t>
      </w:r>
    </w:p>
    <w:p>
      <w:pPr/>
      <w:r>
        <w:rPr/>
        <w:t xml:space="preserve">عمر بن مالك بن عتبة بن وهب بن عبد مناف بن زهرة بن كلاب القرشي الزهري، ابن عم والد سعد بن أبي وقاص.</w:t>
      </w:r>
    </w:p>
    <w:p/>
    <w:p>
      <w:pPr/>
      <w:r>
        <w:rPr/>
        <w:t xml:space="preserve">وكان من مسلمة الفتح، ذكره سيف، والطبري في الفتوح، وأنه كان مع سعد فأرسله عمر بن الخطاب لمحاصرة هيت وغيرها، وأوفده عمر مددا لأبي عبيدة بالشام سنة خمس عشرة.</w:t>
      </w:r>
    </w:p>
    <w:p/>
    <w:p>
      <w:pPr/>
      <w:r>
        <w:rPr/>
        <w:t xml:space="preserve">وقال ابن عساكر: شهد فتح دمشق والجزيرة.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مالك بن عتبة بن نوفل بن عبد مناف بن زهرة القرشي الزهري
</w:t>
      </w:r>
    </w:p>
    <w:p>
      <w:pPr/>
      <w:r>
        <w:rPr/>
        <w:t xml:space="preserve">عمر بن مالك بن عتبة بن نوفل بن عبد مناف بن زهرة القرشي الزهري: </w:t>
      </w:r>
    </w:p>
    <w:p/>
    <w:p>
      <w:pPr/>
      <w:r>
        <w:rPr/>
        <w:t xml:space="preserve">هكذا ذكره الذهبي في التجريد، وقال أدرك النبي صلى الله عليه وسلم، وشهد فتح دمشق، وولى فتوح الجزيرة. ولم يذكره 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2026-07-28T02:46:43+03:00</dcterms:created>
  <dcterms:modified xsi:type="dcterms:W3CDTF">2026-07-28T02:46:43+03:00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