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عفيف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 بن الحارث
</w:t>
      </w:r>
    </w:p>
    <w:p>
      <w:pPr/>
      <w:r>
        <w:rPr/>
        <w:t xml:space="preserve">عفيف بن الحارث (ع س) عفيف بن الحارث اليماني. أورده الطبراني في الصحابة.</w:t>
      </w:r>
    </w:p>
    <w:p/>
    <w:p>
      <w:pPr/>
      <w:r>
        <w:rPr/>
        <w:t xml:space="preserve">روى المعافى بن عمران، عن أبي بكر «الشيباني»، عن حبيب بن عبيد، عن «عفيف» ابن الحارث «اليماني» أن رسول الله صلى الله عليه وسلم قال: «ما من أمة ابتدعت بعد نبيها في دينها بدعة إلا أضاعت من السنة مثلها». أخرجه أبو نعيم وأبو موسى، وقال أبو موسى: كذا أورده الطبراني وتبعه أبو نعيم، وصحفا فيه، وإنما هو: «غضيف بن الحارث الثمالي»، «والشيباني» مصحف أيضا، وإنما هو: «أبو بكر بن أبي مريم الغساني». وقد أورده هو في السنة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853)/(دار الكتب العلمية - بيروت،1994،ط 1،ج 4،ص 46)/(دار الفكر - بيروت،1989،ط 1،ج 3،ص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 بن الحارث اليماني
</w:t>
      </w:r>
    </w:p>
    <w:p>
      <w:pPr/>
      <w:r>
        <w:rPr/>
        <w:t xml:space="preserve">عفيف بن الحارث اليماني ذكره الطبراني في الصحابة، وتبعه أبو نعيم</w:t>
      </w:r>
    </w:p>
    <w:p/>
    <w:p>
      <w:pPr/>
      <w:r>
        <w:rPr/>
        <w:t xml:space="preserve">فروى من طريق المعافى بن عمران، عن أبي بكر الشيباني، عن حبيب بن عبيد عن عفيف بن الحارث اليماني- أن النبي صلى الله عليه وآله وسلم قال: «ما من أمة ابتدعت بعد نبيها بدعة إلا أضاعت مثلها من السنة».</w:t>
      </w:r>
    </w:p>
    <w:p/>
    <w:p>
      <w:pPr/>
      <w:r>
        <w:rPr/>
        <w:t xml:space="preserve">قال أبو موسى في «الذيل» وقع التصحيف عنده في مواضع: الأول في اسمه، وإنما هو غضيف بمعجمتين. الثاني في نسبه، وإنما هو الثمالي، بضم المثلثة. الثالث في السند، وإنما هو أبو بكر الغساني، وهو ابن أبي مريم، قال: وقد أورده الطبراني في كتاب السنة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2026-07-28T10:14:53+03:00</dcterms:created>
  <dcterms:modified xsi:type="dcterms:W3CDTF">2026-07-28T10:14:53+03:00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