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المخبل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المخبل السعدي
</w:t>
      </w:r>
    </w:p>
    <w:p>
      <w:pPr/>
      <w:r>
        <w:rPr/>
        <w:t xml:space="preserve">المخبل السعدي ربيع بن مالك بن ربيعة بن عوف السعدي، أبو يزيد، من بني أنف الناقة، من تميم: شاعر فحل، من مخضرمي الجاهلية والإسلام. هاجر إلى البصرة، وعمر طويلا، ومات في خلافة عمر أو عثمان. قال الجمحي: له شعر كثير جيد، هجا به الزبرقان وغيره، وكان يمدح بني قريع ويذكر أيام بني سعد (قبيلته).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2026-09-24T21:01:15+03:00</dcterms:created>
  <dcterms:modified xsi:type="dcterms:W3CDTF">2026-09-24T21:01:15+03:00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