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تميم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تميم
</w:t>
      </w:r>
    </w:p>
    <w:p>
      <w:pPr/>
      <w:r>
        <w:rPr/>
        <w:t xml:space="preserve">عدي بن تميم (س) عدي بن تميم، أبو رفاعة.</w:t>
      </w:r>
    </w:p>
    <w:p/>
    <w:p>
      <w:pPr/>
      <w:r>
        <w:rPr/>
        <w:t xml:space="preserve">كذا أورده ابن أبي علي، وهو مختلف في اسمه، فقيل: «تميم بن أسيد». وقيل: «عبد الله بن الحارث». ولم يقل: «عدي» غيره فيما أعلم.</w:t>
      </w:r>
    </w:p>
    <w:p/>
    <w:p>
      <w:pPr/>
      <w:r>
        <w:rPr/>
        <w:t xml:space="preserve">قاله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836)/(دار الكتب العلمية - بيروت،1994،ط 1،ج 4،ص 6)/(دار الفكر - بيروت،1989،ط 1،ج 3،ص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تميم
</w:t>
      </w:r>
    </w:p>
    <w:p>
      <w:pPr/>
      <w:r>
        <w:rPr/>
        <w:t xml:space="preserve">عدي بن تميم أحد ما قيل في اسم أبي رفاعة العدوي. ذكره أبو بكر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2026-07-29T01:13:59+03:00</dcterms:created>
  <dcterms:modified xsi:type="dcterms:W3CDTF">2026-07-29T01:13:59+03:00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