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الواثق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الواثق الرسولي
</w:t>
      </w:r>
    </w:p>
    <w:p>
      <w:pPr/>
      <w:r>
        <w:rPr/>
        <w:t xml:space="preserve">الواثق الرسولي  إبراهيم (السلطان الملك الواثق) بن يوسف المظفر بن عمر بن علي بن رسول: من ملوك اليمن. كان حسن السيرة، عاقلا له مشاركة في فنون العلم. توفي في ظفار الحبوضي.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2026-09-16T10:43:28+03:00</dcterms:created>
  <dcterms:modified xsi:type="dcterms:W3CDTF">2026-09-16T10:43:28+03:00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