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خير بن يزيد
</w:t>
      </w:r>
    </w:p>
    <w:p>
      <w:pPr>
        <w:jc w:val="start"/>
        <w:bidi/>
      </w:pPr>
      <w:r>
        <w:rPr>
          <w:rFonts w:ascii="arial" w:hAnsi="arial" w:eastAsia="arial" w:cs="arial"/>
          <w:sz w:val="28"/>
          <w:szCs w:val="28"/>
          <w:b w:val="1"/>
          <w:bCs w:val="1"/>
          <w:rtl/>
        </w:rPr>
        <w:t xml:space="preserve">عبد خير بن يزيد
</w:t>
      </w:r>
    </w:p>
    <w:p>
      <w:pPr/>
      <w:r>
        <w:rPr/>
        <w:t xml:space="preserve">عبد خير بن يزيد (ب د ع) عبد خير بن يزيد الهمداني الخيواني، يكنى أبا عمارة.</w:t>
      </w:r>
    </w:p>
    <w:p/>
    <w:p>
      <w:pPr/>
      <w:r>
        <w:rPr/>
        <w:t xml:space="preserve">أدرك زمان النبي صلى الله عليه وسلم.</w:t>
      </w:r>
    </w:p>
    <w:p/>
    <w:p>
      <w:pPr/>
      <w:r>
        <w:rPr/>
        <w:t xml:space="preserve">أخبرنا أبو الربيع سليمان بن محمد بن محمد بن خميس، أخبرنا أبي أبو البركات محمد، حدثنا أحمد بن عبد الباقي بن طوق أبو نصر، أخبرنا أبو القاسم نصر بن أحمد ابن المرجي الفقيه، أخبرنا أبو يعلى أحمد بن علي، حدثنا الحسن بن حماد الكوفي، حدثنا مسهر بن عبد الملك بن سلع، أخبرني أبي قال، قلت لعبد خير: كم أتى عليك؟ قال: عشرون ومائة سنة. قلت: هل تذكر من أمر الجاهلية شيئا؟ قال: نعم، كنا ببلاد اليمن، فجاءنا كتاب رسول الله صلى الله عليه وسلم يدعو الناس إلى خير واسع، وكان أبي ممن خرج وأنا غلام، فلما رجع قال لأمي: مري بهذه القدر فلترق للكلاب، فإنا قد أسلمنا. فأسلم. وإنما أمر بإراقة القدور لأنها كان فيها ميتة.</w:t>
      </w:r>
    </w:p>
    <w:p/>
    <w:p>
      <w:pPr/>
      <w:r>
        <w:rPr/>
        <w:t xml:space="preserve">وكان «عبد خير» من أكابر أصحاب علي، رضي الله عنه، وسكن الكوفة، وهو ثقة مأمون.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752)/(دار الكتب العلمية - بيروت،1994،ط 1،ج 3،ص 418)/(دار الفكر - بيروت،1989،ط 1،ج 3،ص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خير بن يزيد
</w:t>
      </w:r>
    </w:p>
    <w:p>
      <w:pPr/>
      <w:r>
        <w:rPr/>
        <w:t xml:space="preserve">عبد خير بن يزيد ويقال ابن محمد بن خولي بن عبد عمرو بن عبد يغوث بن الصائد الهمداني، أبو عمارة الكوفي.</w:t>
      </w:r>
    </w:p>
    <w:p/>
    <w:p>
      <w:pPr/>
      <w:r>
        <w:rPr/>
        <w:t xml:space="preserve">أدرك الجاهلية قال الخطيب: يقال اسمه عبد الرحمن.</w:t>
      </w:r>
    </w:p>
    <w:p/>
    <w:p>
      <w:pPr/>
      <w:r>
        <w:rPr/>
        <w:t xml:space="preserve">قلت: ولعله غير في الإسلام.</w:t>
      </w:r>
    </w:p>
    <w:p/>
    <w:p>
      <w:pPr/>
      <w:r>
        <w:rPr/>
        <w:t xml:space="preserve">وقال أبو عمر: أدرك زمن النبي صلى الله عليه وآله وسلم، ولم يسمع منه.</w:t>
      </w:r>
    </w:p>
    <w:p/>
    <w:p>
      <w:pPr/>
      <w:r>
        <w:rPr/>
        <w:t xml:space="preserve">قلت: وتأتي قصة إسلامه في زمن النبي صلى الله عليه وآله وسلم في ترجمة والده يزيد، رواها أبو يعلى وغيره.</w:t>
      </w:r>
    </w:p>
    <w:p/>
    <w:p>
      <w:pPr/>
      <w:r>
        <w:rPr/>
        <w:t xml:space="preserve">روى عبد خير عن أبي بكر الصديق، وعن ابن مسعود، وعلي، وكان من كبار أصحابه، وعن عائشة وغيرهم.</w:t>
      </w:r>
    </w:p>
    <w:p/>
    <w:p>
      <w:pPr/>
      <w:r>
        <w:rPr/>
        <w:t xml:space="preserve">روى عنه ابنه المسيب، والشعبي، وأبو إسحاق السبيعي، وعبد الملك بن سلع، وعلقمة بن مرثد، والحكم، وعطاء بن السائب، وآخرون.</w:t>
      </w:r>
    </w:p>
    <w:p/>
    <w:p>
      <w:pPr/>
      <w:r>
        <w:rPr/>
        <w:t xml:space="preserve">نزل الكوفة قال عبد الملك بن سلع: قلت له: كم أتى عليك؟ قال: عشرون ومائة سنة. أخرجه الدولابي في «الكنى» فيمن يكنى أبا عمارة. وذكره أحمد بن حنبل في الأثبات عن علي ووثقه ابن معين، والنسائي، والعجلي، وذكره مسلم في الطبقة الأولى من التابعين.</w:t>
      </w:r>
    </w:p>
    <w:p>
      <w:pPr>
        <w:jc w:val="start"/>
        <w:bidi/>
      </w:pPr>
      <w:r>
        <w:rPr>
          <w:sz w:val="24"/>
          <w:szCs w:val="24"/>
          <w:b w:val="1"/>
          <w:bCs w:val="1"/>
          <w:rtl/>
        </w:rPr>
        <w:t xml:space="preserve">
الإصابة في تمييز الصحابة،(دار الكتب العلمية - بيروت،1995،ط 1،ج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خير بن يزيد بن محمد الهمداني
</w:t>
      </w:r>
    </w:p>
    <w:p>
      <w:pPr/>
      <w:r>
        <w:rPr/>
        <w:t xml:space="preserve">عبد خير بن يزيد بن محمد الهمداني  أبو عمارة، أدرك زمن النبي صلى الله عليه وسلم ولم يسمع منه، وهو معدود في أصحاب علي رضي الله عنه، وهو من كبارهم، ثقة مأمون.</w:t>
      </w:r>
    </w:p>
    <w:p/>
    <w:p>
      <w:pPr/>
      <w:r>
        <w:rPr/>
        <w:t xml:space="preserve">قال عبد الملك بن سلع: قلت لعبد خير: يا أبا عمار، لقد كبرت، فكم أتى عليك؟ قال: عشرون ومائة سنة، قلت: فهل تذكر من أمر الجاهلية شيئا؟ قال: نعم، أذكر أن أمي طبخت قدرا لها، فقلت: أطعمينا، فقالت: حتى يجيء أبوكم، فجاء أبي، فقال: أتانا كتاب رسول الله صلى الله عليه وسلم ينهانا عن لحوم الميتة، فذكر له أنها كانت لحم ميتة فأكفاناها.</w:t>
      </w:r>
    </w:p>
    <w:p/>
    <w:p>
      <w:pPr/>
      <w:r>
        <w:rPr/>
        <w:t xml:space="preserve">وروى عنه رضي الله عنه أنه قال: أذكر أنا كنا باليمن، فأتانا كتاب النبي صلى الله عليه وسلم، فجمع الناس إلى خير واسع... في حديث ذكره.</w:t>
      </w:r>
    </w:p>
    <w:p>
      <w:pPr>
        <w:jc w:val="start"/>
        <w:bidi/>
      </w:pPr>
      <w:r>
        <w:rPr>
          <w:sz w:val="24"/>
          <w:szCs w:val="24"/>
          <w:b w:val="1"/>
          <w:bCs w:val="1"/>
          <w:rtl/>
        </w:rPr>
        <w:t xml:space="preserve">
الاستيعاب في معرفة الأصحاب،(دار الجيل - بيروت،1992،ط 1،ج 3،ص 1005)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خير بن يزيد
</w:t>
      </w:r>
    </w:p>
    <w:p>
      <w:pPr/>
      <w:r>
        <w:rPr/>
        <w:t xml:space="preserve">عبد خير بن يزيد الخيواني من همدان. روى عن علي بن أبي طالب وشهد معه صفين. وبارز وقتل. ويكنى أبا عمارة. وقد روي عنه أحاديث.</w:t>
      </w:r>
    </w:p>
    <w:p>
      <w:pPr>
        <w:jc w:val="start"/>
        <w:bidi/>
      </w:pPr>
      <w:r>
        <w:rPr>
          <w:sz w:val="24"/>
          <w:szCs w:val="24"/>
          <w:b w:val="1"/>
          <w:bCs w:val="1"/>
          <w:rtl/>
        </w:rPr>
        <w:t xml:space="preserve">
الطبقات الكبرى،(دار الكتب العلمية - بيروت،1990،ط 1،ج 6،ص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خير بن يزيد، أبو عمارة، الكوفي 
</w:t>
      </w:r>
    </w:p>
    <w:p>
      <w:pPr/>
      <w:r>
        <w:rPr/>
        <w:t xml:space="preserve">عبد خير بن يزيد، أبو عمارة، الكوفي. </w:t>
      </w:r>
    </w:p>
    <w:p/>
    <w:p>
      <w:pPr/>
      <w:r>
        <w:rPr/>
        <w:t xml:space="preserve">كناه مروان بن معاوية.</w:t>
      </w:r>
    </w:p>
    <w:p/>
    <w:p>
      <w:pPr/>
      <w:r>
        <w:rPr/>
        <w:t xml:space="preserve">قال يحيى بن موسى: حدثنا مسهر بن عبد الملك، قال: حدثني أبي، قال: قلت لعبد خير: كم أتى عليك؟ قال: عشرون ومئة سنة، قال: هل تذكر من أمر الجاهلية شيئا؟ قال: أذكر إني كنت غلاماً ببلادنا باليمن، فجاءنا كتاب النبي صلى الله عليه وسلم، فنودي في الناس، فخرجوا إلى حيزٍ واسعٍ، فكان أبي فيمن خرج، فلما ارتفع النهار جاء أبي، فقالت له أمي: ما حبسك؟ وهذه القدر قد بلغت، وهؤلاء عيالك يتضورون يريدون الغداء ؟ فقال: يا أم فلان، أسلمنا فأسلمي، واستصبينا فاستصبي، فقلت له: ما قوله استصبينا؟ قال: هو في كلام العرب أسلمنا، قال: وأمرني بهذه القدر فلتهراق للكلاب، كانت ميتة، فهذا ما أذكر من أمر الجاهلية.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خير الهمداني
</w:t>
      </w:r>
    </w:p>
    <w:p>
      <w:pPr/>
      <w:r>
        <w:rPr/>
        <w:t xml:space="preserve">عبد خير الهمداني </w:t>
      </w:r>
    </w:p>
    <w:p/>
    <w:p>
      <w:pPr/>
      <w:r>
        <w:rPr/>
        <w:t xml:space="preserve">عن أبي بكر وعلي وعنه أبو إسحاق وحصين ثقة مخضرم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خير بن يزيد الهمداني
</w:t>
      </w:r>
    </w:p>
    <w:p>
      <w:pPr/>
      <w:r>
        <w:rPr/>
        <w:t xml:space="preserve">عبد خير بن يزيد الهمداني </w:t>
      </w:r>
    </w:p>
    <w:p/>
    <w:p>
      <w:pPr/>
      <w:r>
        <w:rPr/>
        <w:t xml:space="preserve">يروي عن علي بن أبي طالب روى عنه خالد بن علقمة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خير بن يزيد الكوفي كنيته أبو عمارة
</w:t>
      </w:r>
    </w:p>
    <w:p>
      <w:pPr/>
      <w:r>
        <w:rPr/>
        <w:t xml:space="preserve">عبد خير بن يزيد الكوفي كنيته أبو عمارة </w:t>
      </w:r>
    </w:p>
    <w:p/>
    <w:p>
      <w:pPr/>
      <w:r>
        <w:rPr/>
        <w:t xml:space="preserve">أتاهم كتاب النبي صلى الله عليه وسلم وقد أدرك الجاهلية</w:t>
      </w:r>
    </w:p>
    <w:p/>
    <w:p>
      <w:pPr/>
      <w:r>
        <w:rPr/>
        <w:t xml:space="preserve">يروي عن علي روى عنه أهل الكوفة مات وقد أتى عليه عشرون ومائة سنة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خير بن يزيد الهمداني
</w:t>
      </w:r>
    </w:p>
    <w:p>
      <w:pPr/>
      <w:r>
        <w:rPr/>
        <w:t xml:space="preserve">عبد خير بن يزيد الهمداني </w:t>
      </w:r>
    </w:p>
    <w:p/>
    <w:p>
      <w:pPr/>
      <w:r>
        <w:rPr/>
        <w:t xml:space="preserve">من موالي علي بن أبي طالب</w:t>
      </w:r>
    </w:p>
    <w:p/>
    <w:p>
      <w:pPr/>
      <w:r>
        <w:rPr/>
        <w:t xml:space="preserve">يروي عن علي روى عنه أبو إسحاق السبيعي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خير كوفي
</w:t>
      </w:r>
    </w:p>
    <w:p>
      <w:pPr/>
      <w:r>
        <w:rPr/>
        <w:t xml:space="preserve">عبد خير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خير بن يزيد أبو عمارة الكوفي الخيواني
</w:t>
      </w:r>
    </w:p>
    <w:p>
      <w:pPr/>
      <w:r>
        <w:rPr/>
        <w:t xml:space="preserve">عبد خير بن يزيد أبو عمارة الكوفي الخيواني </w:t>
      </w:r>
    </w:p>
    <w:p/>
    <w:p>
      <w:pPr/>
      <w:r>
        <w:rPr/>
        <w:t xml:space="preserve">روى عن علي رضي الله تعالى عنه روى عنه أبو إسحاق الهمداني والسدي وخالد بن علقمة وعبد الملك بن سلع وعطاء بن السائب نا عبد الرحمن أنا يعقوب بن إسحاق فيما كتب إلي قال أنا عثمان بن سعيد قال قلت ليحيى بن معين عبد خير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2026-07-29T12:09:39+03:00</dcterms:created>
  <dcterms:modified xsi:type="dcterms:W3CDTF">2026-07-29T12:09:39+03:00</dcterms:modified>
</cp:coreProperties>
</file>

<file path=docProps/custom.xml><?xml version="1.0" encoding="utf-8"?>
<Properties xmlns="http://schemas.openxmlformats.org/officeDocument/2006/custom-properties" xmlns:vt="http://schemas.openxmlformats.org/officeDocument/2006/docPropsVTypes"/>
</file>