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صفوان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صفوان الأنصاري
</w:t>
      </w:r>
    </w:p>
    <w:p>
      <w:pPr/>
      <w:r>
        <w:rPr/>
        <w:t xml:space="preserve">عبد الله بن صفوان الأنصاري (د ع) عبد الله بن صفوان الأنصاري. وقيل: صفوان بن عبد الله. وقيل: محمد ابن صفوان، أو صفوان بن محمد.</w:t>
      </w:r>
    </w:p>
    <w:p/>
    <w:p>
      <w:pPr/>
      <w:r>
        <w:rPr/>
        <w:t xml:space="preserve">روى داود بن أبي هند، عن الشعبي، عن صفوان بن عبد الله- أو عبد الله بن صفوان- قال: مررت على رسول الله صلى الله عليه وسلم وأنا معلق أرنبين قد اصطدتهما... وذكر الحديث.</w:t>
      </w:r>
    </w:p>
    <w:p/>
    <w:p>
      <w:pPr/>
      <w:r>
        <w:rPr/>
        <w:t xml:space="preserve">أخرجه ابن منده وأبو نعيم مختصرا، ويرد مستقصى في محمد بن صفوان،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687)/(دار الكتب العلمية - بيروت،1994،ط 1،ج 3،ص 280)/(دار الفكر - بيروت،1989،ط 1،ج 3،ص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صفوان
</w:t>
      </w:r>
    </w:p>
    <w:p>
      <w:pPr/>
      <w:r>
        <w:rPr/>
        <w:t xml:space="preserve">عبد الله بن صفوان في محمد بن صفوان.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صفوان الأنصاري.
</w:t>
      </w:r>
    </w:p>
    <w:p>
      <w:pPr/>
      <w:r>
        <w:rPr/>
        <w:t xml:space="preserve">عبد الله بن صفوان الأنصاري. </w:t>
      </w:r>
    </w:p>
    <w:p/>
    <w:p>
      <w:pPr/>
      <w:r>
        <w:rPr/>
        <w:t xml:space="preserve">ذكره ابن منده في ’’ الصحابة ’’ وقيل فيه: صفوان بن عبد الله وقيل: محمد بن صفوان.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2026-07-30T01:12:41+03:00</dcterms:created>
  <dcterms:modified xsi:type="dcterms:W3CDTF">2026-07-30T01:12:41+03:00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