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شديدة
</w:t>
      </w:r>
    </w:p>
    <w:p>
      <w:pPr>
        <w:jc w:val="start"/>
        <w:bidi/>
      </w:pPr>
      <w:r>
        <w:rPr>
          <w:rFonts w:ascii="arial" w:hAnsi="arial" w:eastAsia="arial" w:cs="arial"/>
          <w:sz w:val="28"/>
          <w:szCs w:val="28"/>
          <w:b w:val="1"/>
          <w:bCs w:val="1"/>
          <w:rtl/>
        </w:rPr>
        <w:t xml:space="preserve">عبد الله بن أبي شديدة
</w:t>
      </w:r>
    </w:p>
    <w:p>
      <w:pPr/>
      <w:r>
        <w:rPr/>
        <w:t xml:space="preserve">عبد الله بن أبي شديدة (د ع) عبد الله بن أبي شديدة. يعد في أهل الطائف، لا تصح صحبته. روى عنه المغيرة بن سعيد الطائفي. </w:t>
      </w:r>
    </w:p>
    <w:p/>
    <w:p>
      <w:pPr/>
      <w:r>
        <w:rPr/>
        <w:t xml:space="preserve">قال المغيرة: دخلت مع عبد الله بن أبي شديدة بستانا، وفيه سدرة قد علت، فقلت: لو قطعتها؟ فقال: معاذ الله، أن رسول الله صلى الله عليه وسلم قال: «من قطع سدرة من غير زرع، بنى الله له بيتا في النار». أخرجه ابن منده وأبو نعيم. وقد نسبه ابن قانع فقال: عبد الله بن أبي شديدة بن عبد الله ابن ربيعة بن الحارث بن حبيب بن الحارث بن مالك بن حطيط بن جشم بن قسى- وهو ثقيف- الثقفي.</w:t>
      </w:r>
    </w:p>
    <w:p>
      <w:pPr>
        <w:jc w:val="start"/>
        <w:bidi/>
      </w:pPr>
      <w:r>
        <w:rPr>
          <w:sz w:val="24"/>
          <w:szCs w:val="24"/>
          <w:b w:val="1"/>
          <w:bCs w:val="1"/>
          <w:rtl/>
        </w:rPr>
        <w:t xml:space="preserve">
أسد الغابة في معرفة الصحابة،(دار ابن حزم - بيروت،2012،ط 1،ج 1،ص 685)/(دار الكتب العلمية - بيروت،1994،ط 1،ج 3،ص 276)/(دار الفكر - بيروت،1989،ط 1،ج 3،ص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شديدة
</w:t>
      </w:r>
    </w:p>
    <w:p>
      <w:pPr/>
      <w:r>
        <w:rPr/>
        <w:t xml:space="preserve">عبد الله بن أبي شديدة بن عبد بن ربيعة بن الحارث بن حبيب بن الحارث بن مالك الثقفي الطائفي.</w:t>
      </w:r>
    </w:p>
    <w:p/>
    <w:p>
      <w:pPr/>
      <w:r>
        <w:rPr/>
        <w:t xml:space="preserve">ذكره البخاري فيمن بعد الصحابة.</w:t>
      </w:r>
    </w:p>
    <w:p/>
    <w:p>
      <w:pPr/>
      <w:r>
        <w:rPr/>
        <w:t xml:space="preserve">وروى ابن قانع من طريق محمد بن سعد الطائفي: أخبرني أخي المغيرة بن سعد، عن عبد الله بن أبي شديدة، سمعت رسول الله صلى الله عليه وآله وسلم يقول: «من قطع سدرة إلا من حرث بنى الله له بيتا في النار».</w:t>
      </w:r>
    </w:p>
    <w:p/>
    <w:p>
      <w:pPr/>
      <w:r>
        <w:rPr/>
        <w:t xml:space="preserve">وكذا وقع عند ابن السكن بلا هاء، لكن لم أر عنده ولا عند غيره التصريح بسمعت إلا في رواية ابن قانع.</w:t>
      </w:r>
    </w:p>
    <w:p/>
    <w:p>
      <w:pPr/>
      <w:r>
        <w:rPr/>
        <w:t xml:space="preserve">قال ابن السكن: لم يثبت إسناده، ورواه ابن مندة، وفيه قصة.</w:t>
      </w:r>
    </w:p>
    <w:p/>
    <w:p>
      <w:pPr/>
      <w:r>
        <w:rPr/>
        <w:t xml:space="preserve">وقال أبو نعيم: لا تصح له صحبة. وقال البخاري: حديثه مرسل. وقال ابن أبي حاتم: روى عن النبي صلى الله عليه وسلم مرسلا في السدر. وروى عنه مغيرة بن سعد الهذلي. وسألت أبي عنه، فقال: مجهول.</w:t>
      </w:r>
    </w:p>
    <w:p>
      <w:pPr>
        <w:jc w:val="start"/>
        <w:bidi/>
      </w:pPr>
      <w:r>
        <w:rPr>
          <w:sz w:val="24"/>
          <w:szCs w:val="24"/>
          <w:b w:val="1"/>
          <w:bCs w:val="1"/>
          <w:rtl/>
        </w:rPr>
        <w:t xml:space="preserve">
الإصابة في تمييز الصحابة،(دار الكتب العلمية - بيروت،1995،ط 1،ج 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شديدة
</w:t>
      </w:r>
    </w:p>
    <w:p>
      <w:pPr/>
      <w:r>
        <w:rPr/>
        <w:t xml:space="preserve">عبد الله بن أبي شديدة. تابعي، أرسل.</w:t>
      </w:r>
    </w:p>
    <w:p/>
    <w:p>
      <w:pPr/>
      <w:r>
        <w:rPr/>
        <w:t xml:space="preserve">روى عنه مغيرة بن سعد.</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شديدة 
</w:t>
      </w:r>
    </w:p>
    <w:p>
      <w:pPr/>
      <w:r>
        <w:rPr/>
        <w:t xml:space="preserve">عبد الله بن أبي شديدة. </w:t>
      </w:r>
    </w:p>
    <w:p/>
    <w:p>
      <w:pPr/>
      <w:r>
        <w:rPr/>
        <w:t xml:space="preserve">عن النبي صلى الله عليه وسلم؛ في السدر.</w:t>
      </w:r>
    </w:p>
    <w:p/>
    <w:p>
      <w:pPr/>
      <w:r>
        <w:rPr/>
        <w:t xml:space="preserve">سمع منه مغيرة بن سعيد الطائفي.</w:t>
      </w:r>
    </w:p>
    <w:p/>
    <w:p>
      <w:pPr/>
      <w:r>
        <w:rPr/>
        <w:t xml:space="preserve">مرسلٌ.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شديد بن عبد الله بن ربيعة بن الحارث بن حبيب بن الحارث بن مالك بن خطيط بن جشم بن قسي وهو ثقيفٌ
</w:t>
      </w:r>
    </w:p>
    <w:p>
      <w:pPr/>
      <w:r>
        <w:rPr/>
        <w:t xml:space="preserve">عبد الله بن أبي شديد بن عبد الله بن ربيعة بن الحارث بن حبيب بن الحارث بن مالك بن خطيط بن جشم بن قسي وهو ثقيفٌ </w:t>
      </w:r>
    </w:p>
    <w:p/>
    <w:p>
      <w:pPr/>
      <w:r>
        <w:rPr/>
        <w:t xml:space="preserve">حدثنا عبد الله بن محمد، نا عباس بن محمد، نا يزيد بن هارون، نا أبو حاتم، عن محمد بن سعيد الطائفي، أخي المغيرة بن سعيد، عن عبد الله بن أبي شديد قال: سمعت رسول الله صلى الله عليه وسلم يقول: «من قطع سدرةً إلا من حدث بنى الله له بيتاً في النار»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شديدة
</w:t>
      </w:r>
    </w:p>
    <w:p>
      <w:pPr/>
      <w:r>
        <w:rPr/>
        <w:t xml:space="preserve">عبد الله بن أبي شديدة </w:t>
      </w:r>
    </w:p>
    <w:p/>
    <w:p>
      <w:pPr/>
      <w:r>
        <w:rPr/>
        <w:t xml:space="preserve">روى عن النبي صلى الله عليه وسلم مرسل في النبيذ روى عنه مغيرة بن سعيد الهلالي سمعت أبي يقول ذلك وسمعته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2026-07-28T07:03:32+03:00</dcterms:created>
  <dcterms:modified xsi:type="dcterms:W3CDTF">2026-07-28T07:03:32+03:00</dcterms:modified>
</cp:coreProperties>
</file>

<file path=docProps/custom.xml><?xml version="1.0" encoding="utf-8"?>
<Properties xmlns="http://schemas.openxmlformats.org/officeDocument/2006/custom-properties" xmlns:vt="http://schemas.openxmlformats.org/officeDocument/2006/docPropsVTypes"/>
</file>