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حولي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حولي
</w:t>
      </w:r>
    </w:p>
    <w:p>
      <w:pPr/>
      <w:r>
        <w:rPr/>
        <w:t xml:space="preserve">عبد الله بن حولي عبد الله بن حولي. قال الأمير أبو نصر: وأما حولي- بحاء مهملة مفتوحة- فهو عبد الله بن حولي، ويقال: هو ابن حوالة صاحب رسول الله صلى الله عليه وسلم.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659)/(دار الكتب العلمية - بيروت،1994،ط 1،ج 3،ص 221)/(دار الفكر - بيروت،1989،ط 1،ج 3،ص 116)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حولي
</w:t>
      </w:r>
    </w:p>
    <w:p>
      <w:pPr/>
      <w:r>
        <w:rPr/>
        <w:t xml:space="preserve">عبد الله بن حولي بالحاء المهملة والواو ساكنة وبعد اللام تحتانية ثقيلة.</w:t>
      </w:r>
    </w:p>
    <w:p/>
    <w:p>
      <w:pPr/>
      <w:r>
        <w:rPr/>
        <w:t xml:space="preserve">له حديث في المسند لأحمد. قال ابن ماكولا: يقال هو ابن حوالة.</w:t>
      </w:r>
    </w:p>
    <w:p/>
    <w:p>
      <w:pPr/>
      <w:r>
        <w:rPr/>
        <w:t xml:space="preserve">قلت: جزم بذلك عبد الغني بن سعيد وضبطه بالحاء المهملة.</w:t>
      </w:r>
    </w:p>
    <w:p/>
    <w:p>
      <w:pPr/>
      <w:r>
        <w:rPr/>
        <w:t xml:space="preserve">ووقع في التجريد يقال هو ابن حوالي صاحب رسول الله صلى الله عليه وسلم، كذا ذكره ابن ماكولا، والذي في الإكمال ابن حوالة.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2026-07-29T09:35:02+03:00</dcterms:created>
  <dcterms:modified xsi:type="dcterms:W3CDTF">2026-07-29T09:35:02+03:00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