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سويد مولى سلمان
</w:t>
      </w:r>
    </w:p>
    <w:p>
      <w:pPr>
        <w:jc w:val="start"/>
        <w:bidi/>
      </w:pPr>
      <w:r>
        <w:rPr>
          <w:rFonts w:ascii="arial" w:hAnsi="arial" w:eastAsia="arial" w:cs="arial"/>
          <w:sz w:val="28"/>
          <w:szCs w:val="28"/>
          <w:b w:val="1"/>
          <w:bCs w:val="1"/>
          <w:rtl/>
        </w:rPr>
        <w:t xml:space="preserve">سويد مولى سلمان
</w:t>
      </w:r>
    </w:p>
    <w:p>
      <w:pPr/>
      <w:r>
        <w:rPr/>
        <w:t xml:space="preserve">سويد مولى سلمان (د ع) سويد مولى سلمان الفارسي. ذكره البخاري، وقال: له صحبة، ذكره عن ابن قهزاد.</w:t>
      </w:r>
    </w:p>
    <w:p/>
    <w:p>
      <w:pPr/>
      <w:r>
        <w:rPr/>
        <w:t xml:space="preserve">أخرجه ابن مندة، وأبو نعيم مختصرا.</w:t>
      </w:r>
    </w:p>
    <w:p>
      <w:pPr>
        <w:jc w:val="start"/>
        <w:bidi/>
      </w:pPr>
      <w:r>
        <w:rPr>
          <w:sz w:val="24"/>
          <w:szCs w:val="24"/>
          <w:b w:val="1"/>
          <w:bCs w:val="1"/>
          <w:rtl/>
        </w:rPr>
        <w:t xml:space="preserve">
أسد الغابة في معرفة الصحابة،(دار ابن حزم - بيروت،2012،ط 1،ج 1،ص 536)/(دار الكتب العلمية - بيروت،1994،ط 1،ج 2،ص 595)/(دار الفكر - بيروت،1989،ط 1،ج 2،ص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w:t>
      </w:r>
    </w:p>
    <w:p>
      <w:pPr/>
      <w:r>
        <w:rPr/>
        <w:t xml:space="preserve">سويد مولى سلمان الفارسي. ذكر البخاري عن ابن قهزاد أن له صحبة، أخرج ذلك ابن مندة، وروى ابن أبي شيبة في الأوائل، من طريق أبي العالية، عن غلام لسلمان يقال له سويد. وأثنى عليه خيرا- قال: لما فتحت المدائن أصبت سلة، فقال سلمان: هل عندك شيء؟ قلت: سلة. قال: هاتها، فإن كان طعاما أكلناه أو مالا رفعناه إلى هؤلاء. قال: ففتحناها فإذا أرغفة حوارى وجبنة، فكان أول ما رأت العرب الحوارى.</w:t>
      </w:r>
    </w:p>
    <w:p>
      <w:pPr>
        <w:jc w:val="start"/>
        <w:bidi/>
      </w:pPr>
      <w:r>
        <w:rPr>
          <w:sz w:val="24"/>
          <w:szCs w:val="24"/>
          <w:b w:val="1"/>
          <w:bCs w:val="1"/>
          <w:rtl/>
        </w:rPr>
        <w:t xml:space="preserve">
الإصابة في تمييز الصحابة،(دار الكتب العلمية - بيروت،1995،ط 1،ج 3،ص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w:t>
      </w:r>
    </w:p>
    <w:p>
      <w:pPr/>
      <w:r>
        <w:rPr/>
        <w:t xml:space="preserve">سويد مولى سلمان الفارسي.</w:t>
      </w:r>
    </w:p>
    <w:p/>
    <w:p>
      <w:pPr/>
      <w:r>
        <w:rPr/>
        <w:t xml:space="preserve">وكانت له صحبة، ذكره البخاري، عن ابن قهزاذ.</w:t>
      </w:r>
    </w:p>
    <w:p/>
    <w:p>
      <w:pPr/>
      <w:r>
        <w:rPr/>
        <w:t xml:space="preserve">روى حديثه: أبو النضر هاشم بن القاسم، عن أبي جعفر الرازي، عن الربيع، عن أبي العالية، عن سويد غلام لسلمان، وكانت له صحبة.</w:t>
      </w:r>
    </w:p>
    <w:p>
      <w:pPr>
        <w:jc w:val="start"/>
        <w:bidi/>
      </w:pPr>
      <w:r>
        <w:rPr>
          <w:sz w:val="24"/>
          <w:szCs w:val="24"/>
          <w:b w:val="1"/>
          <w:bCs w:val="1"/>
          <w:rtl/>
        </w:rPr>
        <w:t xml:space="preserve">
معرفة الصحابة لابن مندة،(مطبوعات جامعة الإمارات العربية المتحدة،2005،ط 1،ج 1،ص 794)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غلام سلمان 
</w:t>
      </w:r>
    </w:p>
    <w:p>
      <w:pPr/>
      <w:r>
        <w:rPr/>
        <w:t xml:space="preserve">سويد، غلام سلمان. </w:t>
      </w:r>
    </w:p>
    <w:p/>
    <w:p>
      <w:pPr/>
      <w:r>
        <w:rPr/>
        <w:t xml:space="preserve">روى الربيع بن أنس، وأثنى عليه خيرا، سمع سلمان، قوله.</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غلام سلمان.
</w:t>
      </w:r>
    </w:p>
    <w:p>
      <w:pPr/>
      <w:r>
        <w:rPr/>
        <w:t xml:space="preserve">سويد غلام سلمان. </w:t>
      </w:r>
    </w:p>
    <w:p/>
    <w:p>
      <w:pPr/>
      <w:r>
        <w:rPr/>
        <w:t xml:space="preserve">يروي عن سلمان. روى عنه الربيع بن أنس.</w:t>
      </w:r>
    </w:p>
    <w:p/>
    <w:p>
      <w:pPr/>
      <w:r>
        <w:rPr/>
        <w:t xml:space="preserve">قال البخاري وأبو حاتم: وأثنى عليه خيراً.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غلام سلمان
</w:t>
      </w:r>
    </w:p>
    <w:p>
      <w:pPr/>
      <w:r>
        <w:rPr/>
        <w:t xml:space="preserve">سويد غلام سلمان </w:t>
      </w:r>
    </w:p>
    <w:p/>
    <w:p>
      <w:pPr/>
      <w:r>
        <w:rPr/>
        <w:t xml:space="preserve">يروي عن سلمان روى عنه الربيع بن أنس</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غلام سلمان
</w:t>
      </w:r>
    </w:p>
    <w:p>
      <w:pPr/>
      <w:r>
        <w:rPr/>
        <w:t xml:space="preserve">سويد غلام سلمان </w:t>
      </w:r>
    </w:p>
    <w:p/>
    <w:p>
      <w:pPr/>
      <w:r>
        <w:rPr/>
        <w:t xml:space="preserve">وأثنى عليه خيراً روى عنه الربيع بن أنس: ومن الناس من يقول: الربيع بن أنس عن أبي العالية عن سويد: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2026-07-29T00:16:54+03:00</dcterms:created>
  <dcterms:modified xsi:type="dcterms:W3CDTF">2026-07-29T00:16:54+03:00</dcterms:modified>
</cp:coreProperties>
</file>

<file path=docProps/custom.xml><?xml version="1.0" encoding="utf-8"?>
<Properties xmlns="http://schemas.openxmlformats.org/officeDocument/2006/custom-properties" xmlns:vt="http://schemas.openxmlformats.org/officeDocument/2006/docPropsVTypes"/>
</file>