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سهل بن قيس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سهل بن قيس الأنصاري
</w:t>
      </w:r>
    </w:p>
    <w:p>
      <w:pPr/>
      <w:r>
        <w:rPr/>
        <w:t xml:space="preserve">سهل بن قيس الأنصاري سهل بن قيس الأنصاري.</w:t>
      </w:r>
    </w:p>
    <w:p/>
    <w:p>
      <w:pPr/>
      <w:r>
        <w:rPr/>
        <w:t xml:space="preserve">روى أبو أحمد العسكري بإسناده، عن موسى بن إسماعيل، حدثنا طالب بن حبيب بن سهل بن قيس، أخبرنا أبي، قال: خرجت مع أبي أيام الحرة، فأصابه حجر، فقال: تعس من أفزع رسول الله. قلت: وما ذاك؟ قال: سمعت رسول الله صلى الله عليه وسلم يقول: من أفزع الأنصار فقد أفزع ما بين هذين، وأشار إلى جنبيه.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529)/(دار الكتب العلمية - بيروت،1994،ط 1،ج 2،ص 580)/(دار الفكر - بيروت،1989،ط 1،ج 2،ص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2026-07-28T21:36:36+03:00</dcterms:created>
  <dcterms:modified xsi:type="dcterms:W3CDTF">2026-07-28T21:36:36+03:00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