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بن سليمان
</w:t>
      </w:r>
    </w:p>
    <w:p>
      <w:pPr>
        <w:jc w:val="start"/>
        <w:bidi/>
      </w:pPr>
      <w:r>
        <w:rPr>
          <w:rFonts w:ascii="arial" w:hAnsi="arial" w:eastAsia="arial" w:cs="arial"/>
          <w:sz w:val="28"/>
          <w:szCs w:val="28"/>
          <w:b w:val="1"/>
          <w:bCs w:val="1"/>
          <w:rtl/>
        </w:rPr>
        <w:t xml:space="preserve">خيثمة بن سليمان
</w:t>
      </w:r>
    </w:p>
    <w:p>
      <w:pPr/>
      <w:r>
        <w:rPr/>
        <w:t xml:space="preserve">خيثمة بن سليمان  خيثمة بن سليمان بن حيدرة القرشي الطرابلسي، أبو الحسن: من حفاظ الحديث، رحالة، كان محدث الشام في عصره. له كتاب كبير في (فضائل الصحابة) وهو م نأهل طرابلس الشام مسكنا ووفاة</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سليمان بن جندرة أبو الحسن الطرابلسي
</w:t>
      </w:r>
    </w:p>
    <w:p>
      <w:pPr/>
      <w:r>
        <w:rPr/>
        <w:t xml:space="preserve">خيثمة بن سليمان بن جندرة أبو الحسن الطرابلسي ولد سنة 255 وقيل 217 وقيل 227 وتوفي سنة 343 فيكون عمره 88 أو 126 أو 116 سنة. </w:t>
      </w:r>
    </w:p>
    <w:p/>
    <w:p>
      <w:pPr/>
      <w:r>
        <w:rPr/>
        <w:t xml:space="preserve">في لسان الميزان خيثمة بن سليمان الطرابلسي قال عبد العزيز الكتاني: ثقة مأمون كان يذكر أنه من العباد غير أن بعض الناس رماه بالتشيع مات سنة 343 قلت واسم جده جندرة وقد ذكره سلمة بن قاسم في كتاب الصلة وقال: يكنى أبا الحسن قال غيث بن علي: سألت عنه الخطيب فقال: ثقة ثقة فقلت: يقال إنه كان يتشيع قال: ما أدري إلا أنه صنف فصائل الصحابة ولم يخص أحدا وذكر بن فطيس أنه عاش 126 كذا قال فعلى هذا يكون مولده سنة 217 وقال غيره ولد سنة 227 صنف فضائل الصحابة وكان مسند عصره روى عن أبي عتبة الحمصي والعباس بن الوليد البيروتي وأبي قلابة الرقاشي وإسحاق الديري ويحيى بن أبي طالب وجمع جم روى عنه ابن جميع ونمام وابن منده وآخرون وكان مولده سنة 255 وقيل قبل ذلك وثقه الخطيب وقد حدث مرة بدمشق بحديث أنكره عليه زكريا بن أحمد البلخمي قاضيها وأرسل إلى الكوفة يسأل عنه ابن عقدة فكتب بتصويب خيثمة.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أبو الحسن الطرابلسي
</w:t>
      </w:r>
    </w:p>
    <w:p>
      <w:pPr/>
      <w:r>
        <w:rPr/>
        <w:t xml:space="preserve">خيثمة أبو الحسن الطرابلسي خيثمة بن سليمان بن حيدرة، أبو الحسن القرشي الطرابلسي أحد الثقات المشهورين. قال الخطيب: هو ثقة قد جمع فضائل الصحابة. توفي في ذي القعدة سنة ثلاث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سليمان بن حيدرة أبو الحسن القرشي
</w:t>
      </w:r>
    </w:p>
    <w:p>
      <w:pPr/>
      <w:r>
        <w:rPr/>
        <w:t xml:space="preserve">خيثمة بن سليمان بن حيدرة أبو الحسن القرشي حدثنا خيثمة بن سليمان بأطرابلس، حدثنا أبو علي الحسين بن ، منصور البغدادي، حدثنا أبو الجواب، حدثنا عمار بن زريق، عن الأعمش، عن المنهال بن عمرو، عن سعيد بن جبير، عن ابن عباس، قال: أهدى الصعب بن جثامة إلى رسول الله صلى الله عليه وسلم عجز حمار يقطر دما فرده وقال: «إنا حرم» ولم يطعمه ’’</w:t>
      </w:r>
    </w:p>
    <w:p>
      <w:pPr>
        <w:jc w:val="start"/>
        <w:bidi/>
      </w:pPr>
      <w:r>
        <w:rPr>
          <w:sz w:val="24"/>
          <w:szCs w:val="24"/>
          <w:b w:val="1"/>
          <w:bCs w:val="1"/>
          <w:rtl/>
        </w:rPr>
        <w:t xml:space="preserve">
معجم الشيوخ للصيداوي،(مؤسسة الرسالة , دار الإيمان - بيروت , طرابلس،0،ط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سليمان الأطرابلسي
</w:t>
      </w:r>
    </w:p>
    <w:p>
      <w:pPr/>
      <w:r>
        <w:rPr/>
        <w:t xml:space="preserve">خيثمة بن سليمان الأطرابلسي قال عبد العزيز الكتاني ثقة مأمون كان يذكر أنه من العباد غير أن بعض الناس رماه بالتشيع مات سنة 343</w:t>
      </w:r>
    </w:p>
    <w:p>
      <w:pPr>
        <w:jc w:val="start"/>
        <w:bidi/>
      </w:pPr>
      <w:r>
        <w:rPr>
          <w:sz w:val="24"/>
          <w:szCs w:val="24"/>
          <w:b w:val="1"/>
          <w:bCs w:val="1"/>
          <w:rtl/>
        </w:rPr>
        <w:t xml:space="preserve">
ذيل على ميزان الاعتدال،(دار الكتب العلمية - بيروت،1995،ط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سليمان بن حيدرة الإمام محدث الشام أبو الحسن القرشي الطرابلسي
</w:t>
      </w:r>
    </w:p>
    <w:p>
      <w:pPr/>
      <w:r>
        <w:rPr/>
        <w:t xml:space="preserve">خيثمة بن سليمان بن حيدرة الإمام محدث الشام أبو الحسن القرشي الطرابلسي </w:t>
      </w:r>
    </w:p>
    <w:p/>
    <w:p>
      <w:pPr/>
      <w:r>
        <w:rPr/>
        <w:t xml:space="preserve">أحد الثقات الرحالة جمع فضائل الصحابة</w:t>
      </w:r>
    </w:p>
    <w:p/>
    <w:p>
      <w:pPr/>
      <w:r>
        <w:rPr/>
        <w:t xml:space="preserve">ولد سنة خمسين ومائتين ومات في ذي القعدة سنة ثلاث وأربعين وثلاثمائة</w:t>
      </w:r>
    </w:p>
    <w:p/>
    <w:p>
      <w:pPr/>
      <w:r>
        <w:rPr/>
        <w:t xml:space="preserve">قال ابن منده كتبت عنه بأطرابلس ألف جزء</w:t>
      </w:r>
    </w:p>
    <w:p>
      <w:pPr>
        <w:jc w:val="start"/>
        <w:bidi/>
      </w:pPr>
      <w:r>
        <w:rPr>
          <w:sz w:val="24"/>
          <w:szCs w:val="24"/>
          <w:b w:val="1"/>
          <w:bCs w:val="1"/>
          <w:rtl/>
        </w:rPr>
        <w:t xml:space="preserve">
طبقات الحفاظ،(دار الكتب العلمية - بيروت،1403،ط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سليمان بن حيدرة محدث الشام
</w:t>
      </w:r>
    </w:p>
    <w:p>
      <w:pPr/>
      <w:r>
        <w:rPr/>
        <w:t xml:space="preserve">والحافظ خيثمة بن سليمان بن حيدرة محدث الشام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سليمان
</w:t>
      </w:r>
    </w:p>
    <w:p>
      <w:pPr/>
      <w:r>
        <w:rPr/>
        <w:t xml:space="preserve">خيثمة بن سليمان </w:t>
      </w:r>
    </w:p>
    <w:p/>
    <w:p>
      <w:pPr/>
      <w:r>
        <w:rPr/>
        <w:t xml:space="preserve">ابن حيدرة، الإمام، محدث الشام، أبو الحسن، القرشي الطرابلسي.</w:t>
      </w:r>
    </w:p>
    <w:p/>
    <w:p>
      <w:pPr/>
      <w:r>
        <w:rPr/>
        <w:t xml:space="preserve">سمع أبا عتبة أحمد بن الفرج، ومحمد بن عوف، وإبراهيم بن عبد الله القصار، والحسين بن محمد بن أبي معشر، ومحمد بن عيسى بن حيان المدائني؛ صاحب ابن عيينة، وإسحاق الدبري، وطبقتهم، ورحل إلى العراق والحجاز واليمن.</w:t>
      </w:r>
    </w:p>
    <w:p/>
    <w:p>
      <w:pPr/>
      <w:r>
        <w:rPr/>
        <w:t xml:space="preserve">روى عنه: أبو الحسين الصيداوي، وتمام الرازي، وابن منده، وأبو عبد الله بن أبي كامل الطرابلسي، وعبد الرحمن بن أبي نصر التميمي، وخلق.</w:t>
      </w:r>
    </w:p>
    <w:p/>
    <w:p>
      <w:pPr/>
      <w:r>
        <w:rPr/>
        <w:t xml:space="preserve">قال ابن منده: كتبت عنه بأطرابلس ألف جزء.</w:t>
      </w:r>
    </w:p>
    <w:p/>
    <w:p>
      <w:pPr/>
      <w:r>
        <w:rPr/>
        <w:t xml:space="preserve">وقال الخطيب: جمع ’’فضائل الصحابة’’، وهو ثقة ثقة.</w:t>
      </w:r>
    </w:p>
    <w:p/>
    <w:p>
      <w:pPr/>
      <w:r>
        <w:rPr/>
        <w:t xml:space="preserve">ولد سنة خمسين ومئتين. وقيل سنة سبع وعشرين ومئتين وهو خطأ، والأول أصح.</w:t>
      </w:r>
    </w:p>
    <w:p/>
    <w:p>
      <w:pPr/>
      <w:r>
        <w:rPr/>
        <w:t xml:space="preserve">وتوفي في ذي القعدة سنة ثلاث وأربعين وثلاث مئة.</w:t>
      </w:r>
    </w:p>
    <w:p/>
    <w:p>
      <w:pPr/>
      <w:r>
        <w:rPr/>
        <w:t xml:space="preserve">وفيها: مات المعمر أبو الحسن علي بن الفضل الستوري السامري؛ آخر أصحاب الحسن بن عرفة، وهو صدوق. ومحدث الكوفة أبو الحسن علي بن محمد بن محمد بن عقبة الشيباني،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2026-09-24T16:00:03+03:00</dcterms:created>
  <dcterms:modified xsi:type="dcterms:W3CDTF">2026-09-24T16:00:03+03:00</dcterms:modified>
</cp:coreProperties>
</file>

<file path=docProps/custom.xml><?xml version="1.0" encoding="utf-8"?>
<Properties xmlns="http://schemas.openxmlformats.org/officeDocument/2006/custom-properties" xmlns:vt="http://schemas.openxmlformats.org/officeDocument/2006/docPropsVTypes"/>
</file>