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السكران بن عمرو
</w:t>
      </w:r>
    </w:p>
    <w:p>
      <w:pPr>
        <w:jc w:val="start"/>
        <w:bidi/>
      </w:pPr>
      <w:r>
        <w:rPr>
          <w:rFonts w:ascii="arial" w:hAnsi="arial" w:eastAsia="arial" w:cs="arial"/>
          <w:sz w:val="28"/>
          <w:szCs w:val="28"/>
          <w:b w:val="1"/>
          <w:bCs w:val="1"/>
          <w:rtl/>
        </w:rPr>
        <w:t xml:space="preserve">السكران بن عمرو
</w:t>
      </w:r>
    </w:p>
    <w:p>
      <w:pPr/>
      <w:r>
        <w:rPr/>
        <w:t xml:space="preserve">السكران بن عمرو (ب د ع) السكران بن عمرو بن عبد شمس بن عبد ود بن نصر بن مالك بن حسل بن عامر بن لؤي، أخو سهيل بن عمرو، وهو من مهاجرة الحبشة، هاجر إليها ومعه امرأته سودة بنت زمعة، وتوفي هناك، قاله موسى بن عقبة وأبو معشر، والزبير. وقال ابن إسحاق والواقدي: رجع السكران إلى مكة فمات بها قبل الهجرة إلى المدينة، وخلف رسول الله صلى الله عليه وسلم على زوجته سودة بنت زمعة.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497)/(دار الكتب العلمية - بيروت،1994،ط 1،ج 2،ص 504)/(دار الفكر - بيروت،1989،ط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السكران بن عمرو
</w:t>
      </w:r>
    </w:p>
    <w:p>
      <w:pPr/>
      <w:r>
        <w:rPr/>
        <w:t xml:space="preserve">السكران بن عمرو بن عبد شمس بن عبد ود بن مالك بن نصر بن حسل بن عامر بن لؤي القرشي العامري، أخو سهيل بن عمرو.</w:t>
      </w:r>
    </w:p>
    <w:p/>
    <w:p>
      <w:pPr/>
      <w:r>
        <w:rPr/>
        <w:t xml:space="preserve">ذكره موسى بن عقبة في مهاجرة الحبشة، وكذا قال ابن إسحاق، وزاد أنه رجع إلى مكة فمات بها فتزوج النبي صلى الله عليه وسلم بعده زوجته سودة بنت زمعة، زوجه إياها أخوه حاطب.</w:t>
      </w:r>
    </w:p>
    <w:p/>
    <w:p>
      <w:pPr/>
      <w:r>
        <w:rPr/>
        <w:t xml:space="preserve">وزعم أبو عبيدة أنه رجع إلى الحبشة فتنصر بها ومات.</w:t>
      </w:r>
    </w:p>
    <w:p/>
    <w:p>
      <w:pPr/>
      <w:r>
        <w:rPr/>
        <w:t xml:space="preserve">وقال البلاذري: الأول أصح. ويقال: إنه مات بالحبشة.</w:t>
      </w:r>
    </w:p>
    <w:p>
      <w:pPr>
        <w:jc w:val="start"/>
        <w:bidi/>
      </w:pPr>
      <w:r>
        <w:rPr>
          <w:sz w:val="24"/>
          <w:szCs w:val="24"/>
          <w:b w:val="1"/>
          <w:bCs w:val="1"/>
          <w:rtl/>
        </w:rPr>
        <w:t xml:space="preserve">
الإصابة في تمييز الصحابة،(دار الكتب العلمية - بيروت،1995،ط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سكران
</w:t>
      </w:r>
    </w:p>
    <w:p>
      <w:pPr/>
      <w:r>
        <w:rPr/>
        <w:t xml:space="preserve">سكران سكران بن عمرو، أخو سهيل بن عمرو لأمه وأبيه. القرشي العامري. كان السكران من مهاجري الحبشة. هاجر إليها مع زوجته سودة بنت زمعة زوج النبي صلى الله عليه وسلم، ومات هناك وتزوجها رسول الله صلى الله عليه وسلم، كذا قال موسى بن عقبة. وقال ابن اسحق والواقدي: رجع السكران إلى مكة فمات بها قبل الهجرة إلى المدينة، وخلف رسول الله صلى الله عليه وسلم على زوجته سودة.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السكران بن عمرو
</w:t>
      </w:r>
    </w:p>
    <w:p>
      <w:pPr/>
      <w:r>
        <w:rPr/>
        <w:t xml:space="preserve">السكران بن عمرو أخو سهيل بن عمرو لأبيه وأمه، القرشي العامري، قد تقدم نسبه في باب أخيه وبني أخيه.</w:t>
      </w:r>
    </w:p>
    <w:p/>
    <w:p>
      <w:pPr/>
      <w:r>
        <w:rPr/>
        <w:t xml:space="preserve">كان السكران بن عمرو من مهاجرة الحبشة، هاجر إليها مع زوجه سودة</w:t>
      </w:r>
    </w:p>
    <w:p/>
    <w:p>
      <w:pPr/>
      <w:r>
        <w:rPr/>
        <w:t xml:space="preserve">بنت زمعة زوج النبي صلى الله عليه وسلم ومات هناك، ثم تزوجها رسول الله صلى الله عليه وسلم. هذا قول موسى بن عقبة وأبي معشر.</w:t>
      </w:r>
    </w:p>
    <w:p/>
    <w:p>
      <w:pPr/>
      <w:r>
        <w:rPr/>
        <w:t xml:space="preserve">وقال ابن إسحاق والواقدي: رجع السكران بن عمرو إلى مكة فمات بها قبل الهجرة إلى المدينة، وخلف رسول الله صلى الله عليه وسلم على زوجه سودة رضي الله عنها.</w:t>
      </w:r>
    </w:p>
    <w:p>
      <w:pPr>
        <w:jc w:val="start"/>
        <w:bidi/>
      </w:pPr>
      <w:r>
        <w:rPr>
          <w:sz w:val="24"/>
          <w:szCs w:val="24"/>
          <w:b w:val="1"/>
          <w:bCs w:val="1"/>
          <w:rtl/>
        </w:rPr>
        <w:t xml:space="preserve">
الاستيعاب في معرفة الأصحاب،(دار الجيل - بيروت،1992،ط 1،ج 2،ص 685)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السكران بن عمرو
</w:t>
      </w:r>
    </w:p>
    <w:p>
      <w:pPr/>
      <w:r>
        <w:rPr/>
        <w:t xml:space="preserve">وأخوه السكران بن عمرو بن عبد شمس بن عبد ود بن نصر بن مالك بن حسل بن عامر بن لؤي. وأمه حبى بنت قيس بن ضبيس بن ثعلبة بن حبان بن غنم بن مليح بن عمرو من خزاعة. وكان للسكران بن عمرو من الولد عبد الله وأمه سودة بنت زمعة بن قيس بن عبد شمس بن عبد ود بن نصر بن مالك بن حسل بن عامر بن لؤي. وكان السكران بن عمرو قديم الإسلام بمكة وهاجر إلى أرض الحبشة في الهجرة الثانية ومعه امرأته سودة بنت زمعة. وأجمعوا كلهم في روايتهم على ذلك أن السكران بن عمرو فيمن هاجر إلى أرض الحبشة ومعه امرأته سودة بنت زمعة.</w:t>
      </w:r>
    </w:p>
    <w:p/>
    <w:p>
      <w:pPr/>
      <w:r>
        <w:rPr/>
        <w:t xml:space="preserve">قال موسى بن عقبة وأبو معشر: ومات السكران بأرض الحبشة. وقال محمد بن إسحاق ومحمد بن عمر: رجع السكران إلى مكة فمات بها قبل الهجرة إلى المدينة.</w:t>
      </w:r>
    </w:p>
    <w:p/>
    <w:p>
      <w:pPr/>
      <w:r>
        <w:rPr/>
        <w:t xml:space="preserve">وخلف رسول الله - صلى الله عليه وسلم - على امرأته سودة بنت زمعة فكانت أول امرأة تزوجها بعد موت خديجة بنت خويلد بن أسد بن عبد العزى بن قصي.</w:t>
      </w:r>
    </w:p>
    <w:p>
      <w:pPr>
        <w:jc w:val="start"/>
        <w:bidi/>
      </w:pPr>
      <w:r>
        <w:rPr>
          <w:sz w:val="24"/>
          <w:szCs w:val="24"/>
          <w:b w:val="1"/>
          <w:bCs w:val="1"/>
          <w:rtl/>
        </w:rPr>
        <w:t xml:space="preserve">
الطبقات الكبرى،(دار الكتب العلمية - بيروت،1990،ط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السكران بن عمرو بن عبد شمس بن عبد ود العامري
</w:t>
      </w:r>
    </w:p>
    <w:p>
      <w:pPr/>
      <w:r>
        <w:rPr/>
        <w:t xml:space="preserve">السكران بن عمرو بن عبد شمس بن عبد ود العامري: </w:t>
      </w:r>
    </w:p>
    <w:p/>
    <w:p>
      <w:pPr/>
      <w:r>
        <w:rPr/>
        <w:t xml:space="preserve">أخو سهيل بن عمر لأبويه. هاجر إلى الحبشة مع زوجته سودة بنت زمعة، وبها مات، في قول موسى بن عقبة.</w:t>
      </w:r>
    </w:p>
    <w:p/>
    <w:p>
      <w:pPr/>
      <w:r>
        <w:rPr/>
        <w:t xml:space="preserve">وقال ابن إسحاق: بل رجع إلى مكة، فمات بها قبل الهجرة إلى المدينة، وخلفه رسول الله صلى الله عليه وسلم على امرأته سودة.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سكران بن عمرو
</w:t>
      </w:r>
    </w:p>
    <w:p>
      <w:pPr/>
      <w:r>
        <w:rPr/>
        <w:t xml:space="preserve">سكران بن عمرو </w:t>
      </w:r>
    </w:p>
    <w:p/>
    <w:p>
      <w:pPr/>
      <w:r>
        <w:rPr/>
        <w:t xml:space="preserve">أخي سليط بن عمرو من مهاجرة الحبشة الأولى سمعت أبي يقول ذلك قال أبو محمد لا أعلم 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2026-08-26T01:03:06+03:00</dcterms:created>
  <dcterms:modified xsi:type="dcterms:W3CDTF">2026-08-26T01:03:06+03:00</dcterms:modified>
</cp:coreProperties>
</file>

<file path=docProps/custom.xml><?xml version="1.0" encoding="utf-8"?>
<Properties xmlns="http://schemas.openxmlformats.org/officeDocument/2006/custom-properties" xmlns:vt="http://schemas.openxmlformats.org/officeDocument/2006/docPropsVTypes"/>
</file>