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وهب الجهني
</w:t>
      </w:r>
    </w:p>
    <w:p>
      <w:pPr>
        <w:jc w:val="start"/>
        <w:bidi/>
      </w:pPr>
      <w:r>
        <w:rPr>
          <w:rFonts w:ascii="arial" w:hAnsi="arial" w:eastAsia="arial" w:cs="arial"/>
          <w:sz w:val="28"/>
          <w:szCs w:val="28"/>
          <w:b w:val="1"/>
          <w:bCs w:val="1"/>
          <w:rtl/>
        </w:rPr>
        <w:t xml:space="preserve">سعد بن وهب الجهني
</w:t>
      </w:r>
    </w:p>
    <w:p>
      <w:pPr/>
      <w:r>
        <w:rPr/>
        <w:t xml:space="preserve">سعد بن وهب الجهني (ب) سعد بن وهب الجهني. روى ابن أبي أويس، عن أبيه، قال حدثنا وهب بن عمرو ابن سعد بن وهب الجهني أن أباه أخبره عن جده أنه كان يسمى في الجاهلية غيان، وكان أهله حين أتى النبي صلى الله عليه وسلم يبايعه، ببلد من بلاد جهينة، يقال له: غواء، فسأله رسول الله صلى الله عليه وسلم عن اسمه وأين ترك أهله؟ فقال: اسمي غيان، وتركتهم بغواء، فقال رسول الله صلى الله عليه وسلم: بل أنت رشدان، وأهلك برشاد، قال: فتلك البلدة تسمى إلى اليوم رشادا، ويدعى الرجل رشدان وذكر ابن الكلبي قال: بنو غيان في الجاهلية قدموا على رسول الله صلى الله عليه وسلم فقال: من أنتم؟ قالوا: نحن بنو غيان، فقال: بل أنتم بنو رشدان، فغلب عليهم، وكان واديهم يسمى غويا فسمى رشدا. أخرجه أبو عمر.</w:t>
      </w:r>
    </w:p>
    <w:p>
      <w:pPr>
        <w:jc w:val="start"/>
        <w:bidi/>
      </w:pPr>
      <w:r>
        <w:rPr>
          <w:sz w:val="24"/>
          <w:szCs w:val="24"/>
          <w:b w:val="1"/>
          <w:bCs w:val="1"/>
          <w:rtl/>
        </w:rPr>
        <w:t xml:space="preserve">
أسد الغابة في معرفة الصحابة،(دار ابن حزم - بيروت،2012،ط 1،ج 1،ص 480)/(دار الكتب العلمية - بيروت،1994،ط 1،ج 2،ص 467)/(دار الفكر - بيروت،1989،ط 1،ج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وهب الجهني
</w:t>
      </w:r>
    </w:p>
    <w:p>
      <w:pPr/>
      <w:r>
        <w:rPr/>
        <w:t xml:space="preserve">سعد بن وهب الجهني يسمى غيان. فسأله رسول الله صلى الله عليه وسلم عن اسمه، فقال: غيان، فقال: وأين تركت أهلك؛ قال: بغواء، فقال رسول الله صلى الله عليه وسلم: بل أنت رشدان وأهلك برشاد. فتلك البلدة إلى اليوم تسمى برشاد.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وهب الجهني
</w:t>
      </w:r>
    </w:p>
    <w:p>
      <w:pPr/>
      <w:r>
        <w:rPr/>
        <w:t xml:space="preserve">سعد بن وهب الجهني روى ابن أبي أويس، عن أبيه، قال: حدثنا وهب بن عمرو بن سعد بن وهب الجهني أن أباه حدثه عن جده أنه كان يسمى في الجاهلية غيان، وكان أهله حين أتى النبي صلى الله عليه وسلم يبايعه ببلد من بلاد جهينة يقال له غواء، فسأله رسول الله صلى الله عليه وسلم عن اسمه وأين ترك أهله؟ فقال: اسمي غيان، وتركت أهلي بغواء. فقال له رسول الله صلى الله عليه وسلم: بل أنت رشدان، وأهلك برشاد. قال: فتلك البلدة تسمى إلى اليوم برشاد، ويدعى الرجل رشدان.</w:t>
      </w:r>
    </w:p>
    <w:p/>
    <w:p>
      <w:pPr/>
      <w:r>
        <w:rPr/>
        <w:t xml:space="preserve">وذكر ابن الكلبي قال: بنو غيان في الجاهلية قدموا على النبي صلى الله عليه وسلم فقال: من أنتم؟ قالوا: نحن بنو غيان. فقال صلى الله عليه وسلم: بل أنتم بنو رشدان، فغلب عليهم، وكان واديهم غواء فسمي رشدا.</w:t>
      </w:r>
    </w:p>
    <w:p>
      <w:pPr>
        <w:jc w:val="start"/>
        <w:bidi/>
      </w:pPr>
      <w:r>
        <w:rPr>
          <w:sz w:val="24"/>
          <w:szCs w:val="24"/>
          <w:b w:val="1"/>
          <w:bCs w:val="1"/>
          <w:rtl/>
        </w:rPr>
        <w:t xml:space="preserve">
الاستيعاب في معرفة الأصحاب،(دار الجيل - بيروت،1992،ط 1،ج 2،ص 611)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2026-07-28T14:10:31+03:00</dcterms:created>
  <dcterms:modified xsi:type="dcterms:W3CDTF">2026-07-28T14:10:31+03:00</dcterms:modified>
</cp:coreProperties>
</file>

<file path=docProps/custom.xml><?xml version="1.0" encoding="utf-8"?>
<Properties xmlns="http://schemas.openxmlformats.org/officeDocument/2006/custom-properties" xmlns:vt="http://schemas.openxmlformats.org/officeDocument/2006/docPropsVTypes"/>
</file>