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بن مظعون
</w:t>
      </w:r>
    </w:p>
    <w:p>
      <w:pPr>
        <w:jc w:val="start"/>
        <w:bidi/>
      </w:pPr>
      <w:r>
        <w:rPr>
          <w:rFonts w:ascii="arial" w:hAnsi="arial" w:eastAsia="arial" w:cs="arial"/>
          <w:sz w:val="28"/>
          <w:szCs w:val="28"/>
          <w:b w:val="1"/>
          <w:bCs w:val="1"/>
          <w:rtl/>
        </w:rPr>
        <w:t xml:space="preserve">السائب بن مظعون
</w:t>
      </w:r>
    </w:p>
    <w:p>
      <w:pPr/>
      <w:r>
        <w:rPr/>
        <w:t xml:space="preserve">السائب بن مظعون (ب) السائب بن مظعون بن حبيب بن حذافة بن جمح القرشي الجمحي، أخو عثمان بن مظعون لأبيه وأمه.</w:t>
      </w:r>
    </w:p>
    <w:p/>
    <w:p>
      <w:pPr/>
      <w:r>
        <w:rPr/>
        <w:t xml:space="preserve">كان من المهاجرين الأولين إلى أرض الحبشة، وشهد بدرا، ولم يذكره موسى بن عقبة في البدريين، وذكره هشام بن الكلبي وغيره من المهاجرين الأولين والبدريين مع أخيه عثمان، وليس له، ولا لأخيه عثمان عقب.</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449)/(دار الكتب العلمية - بيروت،1994،ط 1،ج 2،ص 399)/(دار الفكر - بيروت،1989،ط 1،ج 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مظعون الجمحي
</w:t>
      </w:r>
    </w:p>
    <w:p>
      <w:pPr/>
      <w:r>
        <w:rPr/>
        <w:t xml:space="preserve">السائب بن مظعون الجمحي أخو عثمان- تقدم كلام ابن الكلبي في ترجمة السائب بن عثمان بن مظعون، واعتمد أبو عمر ذلك، فقال: ذكره ابن الكلبي فيمن شهد بدرا، ولم يذكره موسى بن عقبة.</w:t>
      </w:r>
    </w:p>
    <w:p>
      <w:pPr>
        <w:jc w:val="start"/>
        <w:bidi/>
      </w:pPr>
      <w:r>
        <w:rPr>
          <w:sz w:val="24"/>
          <w:szCs w:val="24"/>
          <w:b w:val="1"/>
          <w:bCs w:val="1"/>
          <w:rtl/>
        </w:rPr>
        <w:t xml:space="preserve">
الإصابة في تمييز الصحابة،(دار الكتب العلمية - بيروت،1995،ط 1،ج 3،ص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مظعون
</w:t>
      </w:r>
    </w:p>
    <w:p>
      <w:pPr/>
      <w:r>
        <w:rPr/>
        <w:t xml:space="preserve">السائب بن مظعون ابن حبيب بن وهب أخو عثمان بن مظعون لأبيه وأمه. كان من المهاجرين الأولين إلى أرض الحبشة وشهد بدرا. قال ابن عبد البر: وليس له ولا لأخيه عقب ولم يذكره ابن عقبة في البدريين.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مظعون بن حبيب بن وهب بن حذافة بن جمح
</w:t>
      </w:r>
    </w:p>
    <w:p>
      <w:pPr/>
      <w:r>
        <w:rPr/>
        <w:t xml:space="preserve">السائب بن مظعون بن حبيب بن وهب بن حذافة بن جمح أخو عثمان بن مظعون لأبيه وأمه. كان من المهاجرين الأولين إلى أرض الحبشة، وشهد بدرا مع رسول الله صلى الله عليه وسلم، ولا أعلم متى مات، وليس لعثمان ولا لأخيه السائب عقب. ولم يذكره ابن عقبة في البدريين. وذكر ابن أخيه فيهم السائب بن مظعون، وذكره هشام بن محمد وغيره في المهاجرين البدريين مع أخيه.</w:t>
      </w:r>
    </w:p>
    <w:p>
      <w:pPr>
        <w:jc w:val="start"/>
        <w:bidi/>
      </w:pPr>
      <w:r>
        <w:rPr>
          <w:sz w:val="24"/>
          <w:szCs w:val="24"/>
          <w:b w:val="1"/>
          <w:bCs w:val="1"/>
          <w:rtl/>
        </w:rPr>
        <w:t xml:space="preserve">
الاستيعاب في معرفة الأصحاب،(دار الجيل - بيروت،1992،ط 1،ج 2،ص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مظعون بن حبيب بن وهب بن حذافة بن جمح الجمحي
</w:t>
      </w:r>
    </w:p>
    <w:p>
      <w:pPr/>
      <w:r>
        <w:rPr/>
        <w:t xml:space="preserve">السائب بن مظعون بن حبيب بن وهب بن حذافة بن جمح الجمحي: </w:t>
      </w:r>
    </w:p>
    <w:p/>
    <w:p>
      <w:pPr/>
      <w:r>
        <w:rPr/>
        <w:t xml:space="preserve">أخو عثمان بن مظعون، شقيقه. قال ابن عبد البر: كان من المهاجرين الأولين إلى أرض الحبشة، وشهد بدرا، ولا أعلم متى مات. وذكر أنه لا عقب له ولا لأخيه عثمان، وأن ابن عقبة لم يذكر السائب في البدريين، قال: وذكره هشام بن محمد - يعنى الكلبي - وغيره من المهاجرين مع البدريين مع أخيه.</w:t>
      </w:r>
    </w:p>
    <w:p/>
    <w:p>
      <w:pPr/>
      <w:r>
        <w:rPr/>
        <w:t xml:space="preserve">وذكر الذهبي: أن النبي صلى الله عليه وسلم استخلفه على المدينة. انتهى. وقد سبق قريبا، أن النبي صلى الله عليه وسلم استعمل ابن أخيه السائب بن عثمان بن مظعون، والقصة فيما أحسب واحدة،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2026-08-25T07:03:38+03:00</dcterms:created>
  <dcterms:modified xsi:type="dcterms:W3CDTF">2026-08-25T07:03:38+03:00</dcterms:modified>
</cp:coreProperties>
</file>

<file path=docProps/custom.xml><?xml version="1.0" encoding="utf-8"?>
<Properties xmlns="http://schemas.openxmlformats.org/officeDocument/2006/custom-properties" xmlns:vt="http://schemas.openxmlformats.org/officeDocument/2006/docPropsVTypes"/>
</file>