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 بن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 بن شاذان
</w:t>
      </w:r>
    </w:p>
    <w:p>
      <w:pPr/>
      <w:r>
        <w:rPr/>
        <w:t xml:space="preserve">الخليل بن شاذان  الخليل بن شاذان بن الصلت بن مالك الخروصي: من أئمة الإباضية في عمان. بويع له سنة 407هـ ، فأحسن ضبط الأمور، ودانت له البلاد بعد إضطرابه. وفي إيامه هاجم جند العباسيين عمان، فضعف عن صدهم، فأسروه، ثم أطلقوه. واستمر إلى ان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2026-09-24T14:03:33+03:00</dcterms:created>
  <dcterms:modified xsi:type="dcterms:W3CDTF">2026-09-24T14:03:33+03:00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