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شيبوب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شيبوب
</w:t>
      </w:r>
    </w:p>
    <w:p>
      <w:pPr/>
      <w:r>
        <w:rPr/>
        <w:t xml:space="preserve">خليل شيبوب  خليل بن إبراهيم بن عبد الخالق شيبوب: شاعر من ادباء الكتاب. من طائفة الروم الأرثوذوكس. سوري الأصل. ولد بالاذقية، واشتهر وتوفى بالأسكندرية. له (الفجر الأول - ط) وهو الجزءالأول من ديوان شعره، والثاني مهي للطبع، و (المعجم القضائي - ط) عربي فرنسي، و (عبد الرحمن الجبرتي - ط) رسالة، و (قبس من الشرق - ط) مقتطفات من شعر تاغور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2026-09-24T14:00:02+03:00</dcterms:created>
  <dcterms:modified xsi:type="dcterms:W3CDTF">2026-09-24T14:00:02+03:00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