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w:t>
      </w:r>
    </w:p>
    <w:p>
      <w:pPr>
        <w:jc w:val="start"/>
        <w:bidi/>
      </w:pPr>
      <w:r>
        <w:rPr>
          <w:rFonts w:ascii="arial" w:hAnsi="arial" w:eastAsia="arial" w:cs="arial"/>
          <w:sz w:val="28"/>
          <w:szCs w:val="28"/>
          <w:b w:val="1"/>
          <w:bCs w:val="1"/>
          <w:rtl/>
        </w:rPr>
        <w:t xml:space="preserve">خليفة
</w:t>
      </w:r>
    </w:p>
    <w:p>
      <w:pPr/>
      <w:r>
        <w:rPr/>
        <w:t xml:space="preserve">خليفة  خليفة بن محمد العتبي، من جميلة (فخذ من عنزة) من بني أسد بن ربيعة بن نزار: جد آل خليفة، أمراء البحرين الآن. كان يقيم مع قومه في أرض الهدار من بلاد الأفلاج (من نجد)، وكانت له زعامة فيهم. وانتقل إلى الكويت بجمع منهم، واستمر في زعامته إلى ان توفى، وخلفه ابنه محمد</w:t>
      </w:r>
    </w:p>
    <w:p>
      <w:pPr>
        <w:jc w:val="start"/>
        <w:bidi/>
      </w:pPr>
      <w:r>
        <w:rPr>
          <w:sz w:val="24"/>
          <w:szCs w:val="24"/>
          <w:b w:val="1"/>
          <w:bCs w:val="1"/>
          <w:rtl/>
        </w:rPr>
        <w:t xml:space="preserve">
الأعلام،(دار العلم للملايين - بيروت،2002،ط 15،ج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2026-09-24T13:56:59+03:00</dcterms:created>
  <dcterms:modified xsi:type="dcterms:W3CDTF">2026-09-24T13:56:59+03:00</dcterms:modified>
</cp:coreProperties>
</file>

<file path=docProps/custom.xml><?xml version="1.0" encoding="utf-8"?>
<Properties xmlns="http://schemas.openxmlformats.org/officeDocument/2006/custom-properties" xmlns:vt="http://schemas.openxmlformats.org/officeDocument/2006/docPropsVTypes"/>
</file>