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العصفري
</w:t>
      </w:r>
    </w:p>
    <w:p>
      <w:pPr>
        <w:jc w:val="start"/>
        <w:bidi/>
      </w:pPr>
      <w:r>
        <w:rPr>
          <w:rFonts w:ascii="arial" w:hAnsi="arial" w:eastAsia="arial" w:cs="arial"/>
          <w:sz w:val="28"/>
          <w:szCs w:val="28"/>
          <w:b w:val="1"/>
          <w:bCs w:val="1"/>
          <w:rtl/>
        </w:rPr>
        <w:t xml:space="preserve">خليفة العصفري
</w:t>
      </w:r>
    </w:p>
    <w:p>
      <w:pPr/>
      <w:r>
        <w:rPr/>
        <w:t xml:space="preserve">خليفة العصفري  خليفة بن خياط بن خليفة الشيباني العصفري البصري، أبو عمرو، ويعرف بشباب: محدث نسابة إخباري. صنف (التاريخ) عشرة أجزاء، و (الطبقات) ثمانية أجزاء. وكان مستقيم الحديث، من متيقظي رواته</w:t>
      </w:r>
    </w:p>
    <w:p>
      <w:pPr>
        <w:jc w:val="start"/>
        <w:bidi/>
      </w:pPr>
      <w:r>
        <w:rPr>
          <w:sz w:val="24"/>
          <w:szCs w:val="24"/>
          <w:b w:val="1"/>
          <w:bCs w:val="1"/>
          <w:rtl/>
        </w:rPr>
        <w:t xml:space="preserve">
الأعلام،(دار العلم للملايين - بيروت،2002،ط 15،ج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عمرو
</w:t>
      </w:r>
    </w:p>
    <w:p>
      <w:pPr/>
      <w:r>
        <w:rPr/>
        <w:t xml:space="preserve">الحافظ أبو عمرو خليفة بن خياط بن خليفة بن خياط المذكور أولا، الحافظ أبو عمرو العصفري البصري المعروف بشباب. كان حافظا نسابة إخباريا عالما بأيام الناس. صنف التاريخ والطبقات وغير ذلك، وروى الكثير. روى عنه البخاري في حديثه سبعة أحاديث أو أكثر، وبقي بن مخلد، ولينه بعضهم. وقال ابن عدي: مستقيم الحديث صدوق، من متيقظي الرواة، وقال مطين: مات سنة أربعين ومائتين وقيل سنة ست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العصفري
</w:t>
      </w:r>
    </w:p>
    <w:p>
      <w:pPr/>
      <w:r>
        <w:rPr/>
        <w:t xml:space="preserve">خليفة بن خياط بن خليفة بن خياط العصفري الإمام، الحافظ، العلامة، الأخباري، أبو عمرو</w:t>
      </w:r>
    </w:p>
    <w:p/>
    <w:p>
      <w:pPr/>
      <w:r>
        <w:rPr/>
        <w:t xml:space="preserve">العصفري، البصري، ويلقب بشباب، صاحب (التاريخ)، وكتاب (الطبقات)، وغير ذلك.</w:t>
      </w:r>
    </w:p>
    <w:p/>
    <w:p>
      <w:pPr/>
      <w:r>
        <w:rPr/>
        <w:t xml:space="preserve">سمع: أباه، ويزيد بن زريع، وزياد بن عبد الله البكائي، وسفيان بن عيينة، وعبد الأعلى بن عبد الأعلى، ومحمد بن جعفر غندرا، وإسماعيل بن علية، ومحمد بن أبي عدي، ومعتمر بن سليمان، ومحمد بن سواء، وخالد بن الحارث، ويحيى القطان، وابن مهدي، وأمية بن خالد، وحاتم بن مسلم، وهشاما الكلبي، وعلي بن محمد المدائني، وخلقا كثيرا.</w:t>
      </w:r>
    </w:p>
    <w:p/>
    <w:p>
      <w:pPr/>
      <w:r>
        <w:rPr/>
        <w:t xml:space="preserve">ذكر شيخنا في (تهذيب الكمال) : أنه روى أيضا عن حماد بن سلمة فهذا وهم بين، فإن الرجل لم يلحق أيضا السماع من حماد بن زيد، وأراه رآه.</w:t>
      </w:r>
    </w:p>
    <w:p/>
    <w:p>
      <w:pPr/>
      <w:r>
        <w:rPr/>
        <w:t xml:space="preserve">حدث عنه: البخاري بسبعة أحاديث - أو أزيد - في (صحيحه)، وبقي بن مخلد، وحرب الكرماني، وعبد الله بن عبد الرحمن الدارمي، وأبو بكر بن أبي عاصم، وعمر بن أحمد الأهوازي، وموسى بن زكريا التستري، وعبدان الجواليقي، وزكريا الساجي، وخلق.</w:t>
      </w:r>
    </w:p>
    <w:p/>
    <w:p>
      <w:pPr/>
      <w:r>
        <w:rPr/>
        <w:t xml:space="preserve">وكان صدوقا، نسابة، عالما بالسير والأيام والرجال.</w:t>
      </w:r>
    </w:p>
    <w:p/>
    <w:p>
      <w:pPr/>
      <w:r>
        <w:rPr/>
        <w:t xml:space="preserve">وثقه بعضهم.</w:t>
      </w:r>
    </w:p>
    <w:p/>
    <w:p>
      <w:pPr/>
      <w:r>
        <w:rPr/>
        <w:t xml:space="preserve">وقال ابن عدي: هو صدوق، من متيقظي الرواة.</w:t>
      </w:r>
    </w:p>
    <w:p/>
    <w:p>
      <w:pPr/>
      <w:r>
        <w:rPr/>
        <w:t xml:space="preserve">قلت: لينه بعضهم بلا حجة.</w:t>
      </w:r>
    </w:p>
    <w:p/>
    <w:p>
      <w:pPr/>
      <w:r>
        <w:rPr/>
        <w:t xml:space="preserve">قال مطين، وغيره: مات سنة أربعين ومائتين.</w:t>
      </w:r>
    </w:p>
    <w:p/>
    <w:p>
      <w:pPr/>
      <w:r>
        <w:rPr/>
        <w:t xml:space="preserve">قلت: كان من أبناء الثمانين، وقد أخطأ من قال: مات سنة ست وأربعين، مات جده سنة ستين ومائة.</w:t>
      </w:r>
    </w:p>
    <w:p/>
    <w:p>
      <w:pPr/>
      <w:r>
        <w:rPr/>
        <w:t xml:space="preserve">أخبرنا أحمد بن هبة الله سنة 692، عن عبد المعز بن محمد، أخبرنا تميم</w:t>
      </w:r>
    </w:p>
    <w:p/>
    <w:p>
      <w:pPr/>
      <w:r>
        <w:rPr/>
        <w:t xml:space="preserve">المقرئ، أخبرنا أبو سعد الطبيب، أخبرنا أبو عمرو النحوي، أخبرنا أبو يعلى التميمي، حدثنا شباب العصفري، حدثنا معتمر، سمعت أبي، عن أنس، قال:</w:t>
      </w:r>
    </w:p>
    <w:p/>
    <w:p>
      <w:pPr/>
      <w:r>
        <w:rPr/>
        <w:t xml:space="preserve">كان الرجل يجعل للنبي -صلى الله عليه وسلم- من نخله الصدقات، حتى فتحت قريظة والنضير، فجعل رسول الله -صلى الله عليه وسلم- يرد بعد ذلك، وإن أهلي أمروني أن آتيه، فأسأله الذي كان أعطوه، وكان أعطوهن أم أيمن، فلوت الثوب في عنقي، وهي تقول: كلا والله، لا يعطيكهن، والنبي -صلى الله عليه وسلم- يقول: لك كذا، ولك كذا.</w:t>
      </w:r>
    </w:p>
    <w:p/>
    <w:p>
      <w:pPr/>
      <w:r>
        <w:rPr/>
        <w:t xml:space="preserve">حسبت أنه قال: وهي تقول: كلا والله، حتى أعطاها عشرة أمثاله.</w:t>
      </w:r>
    </w:p>
    <w:p/>
    <w:p>
      <w:pPr/>
      <w:r>
        <w:rPr/>
        <w:t xml:space="preserve">هذا حديث غريب، من الأفراد.</w:t>
      </w:r>
    </w:p>
    <w:p/>
    <w:p>
      <w:pPr/>
      <w:r>
        <w:rPr/>
        <w:t xml:space="preserve">أخرجه: البخاري، عن شباب.</w:t>
      </w:r>
    </w:p>
    <w:p/>
    <w:p>
      <w:pPr/>
      <w:r>
        <w:rPr/>
        <w:t xml:space="preserve">توفي مع شباب في سنة أربعين: أحمد بن أبي دواد القاضي، وأبو ثور إبراهيم بن خالد الفقيه، وسويد بن سعيد، وقتيبة بن سعيد، وسويد بن نصر، وسحنون الفقيه، وعبد الواحد بن غياث، ومحمد بن الصباح الجرجرائي، والحسن بن عيسى بن ماسرجس، وجعفر بن حميد الكوفي، ومحمد بن خالد الطحان، ومحمد بن عمرو زنيج، ومحمد بن أبي عتاب الأعين، والليث بن خالد تلميذ الكسائي.</w:t>
      </w:r>
    </w:p>
    <w:p>
      <w:pPr>
        <w:jc w:val="start"/>
        <w:bidi/>
      </w:pPr>
      <w:r>
        <w:rPr>
          <w:sz w:val="24"/>
          <w:szCs w:val="24"/>
          <w:b w:val="1"/>
          <w:bCs w:val="1"/>
          <w:rtl/>
        </w:rPr>
        <w:t xml:space="preserve">
سير أعلام النبلاء،(دار الحديث- القاهرة،2006،ط 1،ج 9،ص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يلقب بشباب العصفري يكنى أبا عمرو
</w:t>
      </w:r>
    </w:p>
    <w:p>
      <w:pPr/>
      <w:r>
        <w:rPr/>
        <w:t xml:space="preserve">خليفة بن خياط بن خليفة بن خياط يلقب بشباب العصفري يكنى أبا عمرو حدثنا محمد بن جعفر بن زيد الطبري، حدثنا محمد بن يونس بن موسى سمعت علي بن المديني يقول لو لم يحدث شباب كان خيرا له.</w:t>
      </w:r>
    </w:p>
    <w:p/>
    <w:p>
      <w:pPr/>
      <w:r>
        <w:rPr/>
        <w:t xml:space="preserve">وكان الفضل بن الحباب يذكر أنه كان عند أبي الوليد الطيالسي فجاءه شباب العصفري برسالة علي بن المديني أن لا يحدث يحيى بن معين فغضب أبو الوليد وقال لم لا أحدثه.</w:t>
      </w:r>
    </w:p>
    <w:p/>
    <w:p>
      <w:pPr/>
      <w:r>
        <w:rPr/>
        <w:t xml:space="preserve">قال الشيخ: ولا أدري هذه الحكاية عن علي بن المديني لو لم يحدث شباب كان خيرا له صحيحة أم لا.</w:t>
      </w:r>
    </w:p>
    <w:p/>
    <w:p>
      <w:pPr/>
      <w:r>
        <w:rPr/>
        <w:t xml:space="preserve">قال ابن عدي إنما يروي عن علي المديني الكديمي والكديمي لا شيء وشباب من متيقظي رواة الحديث وله حديث كثير وتاريخ حسن وكتاب في طبقات الرجال وكيف يؤمن بهذه الحكاية عن علي فيه، وهو من أصحاب علي ألا ترى أنه حمله الرسالة إلى أبي الوليد في ابن معين سيما إذا كان الراوي عن علي محمد بن يونس، وهو الكديمي فدل هذا على أن الحكاية عن علي باطلة ولخليفة من الحديث الكثير ما يستغني أن أذكر له شيئا من حديثه، وهو مستقيم الحديث صدوق</w:t>
      </w:r>
    </w:p>
    <w:p>
      <w:pPr>
        <w:jc w:val="start"/>
        <w:bidi/>
      </w:pPr>
      <w:r>
        <w:rPr>
          <w:sz w:val="24"/>
          <w:szCs w:val="24"/>
          <w:b w:val="1"/>
          <w:bCs w:val="1"/>
          <w:rtl/>
        </w:rPr>
        <w:t xml:space="preserve">
الكامل في ضعفاء الرجال،(دار الكتب العلمية - بيروت،1997،ط 5،ج 3،ص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أبو عمرو
</w:t>
      </w:r>
    </w:p>
    <w:p>
      <w:pPr/>
      <w:r>
        <w:rPr/>
        <w:t xml:space="preserve">خليفة بن خياط أبو عمرو.</w:t>
      </w:r>
    </w:p>
    <w:p>
      <w:pPr/>
      <w:r>
        <w:rPr/>
        <w:t xml:space="preserve">يلقب بشباب.</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123)/(دار البخاري - المدينة المنورة - بريدة،1995،ط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w:t>
      </w:r>
    </w:p>
    <w:p>
      <w:pPr/>
      <w:r>
        <w:rPr/>
        <w:t xml:space="preserve">خليفة بن خياط [خ] العصفرى البصري الحافظ، شباب، صاحب التاريخ.</w:t>
      </w:r>
    </w:p>
    <w:p/>
    <w:p>
      <w:pPr/>
      <w:r>
        <w:rPr/>
        <w:t xml:space="preserve">عن جعفر بن سليمان، ومعتمر بن سليمان، ويزيد بن زريع، وخلق.</w:t>
      </w:r>
    </w:p>
    <w:p/>
    <w:p>
      <w:pPr/>
      <w:r>
        <w:rPr/>
        <w:t xml:space="preserve">وعنه البخاري، وأبو يعلى، وعبدان، وخلق.</w:t>
      </w:r>
    </w:p>
    <w:p/>
    <w:p>
      <w:pPr/>
      <w:r>
        <w:rPr/>
        <w:t xml:space="preserve">غمزه ابن المديني بعض الغمز، فقال: لو لم يحدث لكان خيرا له.</w:t>
      </w:r>
    </w:p>
    <w:p/>
    <w:p>
      <w:pPr/>
      <w:r>
        <w:rPr/>
        <w:t xml:space="preserve">وقال ابن أبي حاتم: انتهى أبو زرعة إلى أحاديث كان أخرجها في فوائده عن شباب العصفرى، فلم يقرأها علينا فضربنا عليها.</w:t>
      </w:r>
    </w:p>
    <w:p/>
    <w:p>
      <w:pPr/>
      <w:r>
        <w:rPr/>
        <w:t xml:space="preserve">وقال أبو حاتم: لا أحدث عنه.</w:t>
      </w:r>
    </w:p>
    <w:p/>
    <w:p>
      <w:pPr/>
      <w:r>
        <w:rPr/>
        <w:t xml:space="preserve">هو غير قوى، كتبت من مسنده ثلاثة أحاديث</w:t>
      </w:r>
    </w:p>
    <w:p/>
    <w:p>
      <w:pPr/>
      <w:r>
        <w:rPr/>
        <w:t xml:space="preserve">عن أبي الوليد، فسألته عنها فأنكرها، وقال: ما هذه من حديثى.</w:t>
      </w:r>
    </w:p>
    <w:p/>
    <w:p>
      <w:pPr/>
      <w:r>
        <w:rPr/>
        <w:t xml:space="preserve">وقال ابن عدي: صدوق متيقظ.</w:t>
      </w:r>
    </w:p>
    <w:p/>
    <w:p>
      <w:pPr/>
      <w:r>
        <w:rPr/>
        <w:t xml:space="preserve">وقال مطين: مات سنة 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العصفري
</w:t>
      </w:r>
    </w:p>
    <w:p>
      <w:pPr/>
      <w:r>
        <w:rPr/>
        <w:t xml:space="preserve">خليفة بن خياط العصفري: شاب ثقة، غمزه يحيى بن المديني. -خ-</w:t>
      </w:r>
    </w:p>
    <w:p>
      <w:pPr>
        <w:jc w:val="start"/>
        <w:bidi/>
      </w:pPr>
      <w:r>
        <w:rPr>
          <w:sz w:val="24"/>
          <w:szCs w:val="24"/>
          <w:b w:val="1"/>
          <w:bCs w:val="1"/>
          <w:rtl/>
        </w:rPr>
        <w:t xml:space="preserve">
ديوان الضعفاء،(مكتبة النهضة الحديثة - مكة،1967،ط 2،ج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العصفري التميمي البصري
</w:t>
      </w:r>
    </w:p>
    <w:p>
      <w:pPr/>
      <w:r>
        <w:rPr/>
        <w:t xml:space="preserve">خليفة بن خياط بن خليفة العصفري التميمي البصري </w:t>
      </w:r>
    </w:p>
    <w:p/>
    <w:p>
      <w:pPr/>
      <w:r>
        <w:rPr/>
        <w:t xml:space="preserve">م سنة 240هـ رحمه الله تعالى.</w:t>
      </w:r>
    </w:p>
    <w:p/>
    <w:p>
      <w:pPr/>
      <w:r>
        <w:rPr/>
        <w:t xml:space="preserve">محدث نسابة أخباري مشهور.</w:t>
      </w:r>
    </w:p>
    <w:p/>
    <w:p>
      <w:pPr/>
      <w:r>
        <w:rPr/>
        <w:t xml:space="preserve">رتب كتابه: الطبقات على أنساب القبائل. وهو مطبوع.</w:t>
      </w:r>
    </w:p>
    <w:p>
      <w:pPr>
        <w:jc w:val="start"/>
        <w:bidi/>
      </w:pPr>
      <w:r>
        <w:rPr>
          <w:sz w:val="24"/>
          <w:szCs w:val="24"/>
          <w:b w:val="1"/>
          <w:bCs w:val="1"/>
          <w:rtl/>
        </w:rPr>
        <w:t xml:space="preserve">
طبقات النسابين،(دار الرشد، الرياض،1987،ط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العصفري، أبو عمرو، البصري 
</w:t>
      </w:r>
    </w:p>
    <w:p>
      <w:pPr/>
      <w:r>
        <w:rPr/>
        <w:t xml:space="preserve">خليفة بن خياط بن خليفة بن خياط، العصفري، أبو عمرو، البصري. </w:t>
      </w:r>
    </w:p>
    <w:p/>
    <w:p>
      <w:pPr/>
      <w:r>
        <w:rPr/>
        <w:t xml:space="preserve">يقال له: شباب.</w:t>
      </w:r>
    </w:p>
    <w:p/>
    <w:p>
      <w:pPr/>
      <w:r>
        <w:rPr/>
        <w:t xml:space="preserve">سمع يزيد بن زريع.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شباب العصفري
</w:t>
      </w:r>
    </w:p>
    <w:p>
      <w:pPr/>
      <w:r>
        <w:rPr/>
        <w:t xml:space="preserve">خليفة بن خياط شباب العصفري </w:t>
      </w:r>
    </w:p>
    <w:p/>
    <w:p>
      <w:pPr/>
      <w:r>
        <w:rPr/>
        <w:t xml:space="preserve">يكنى أبا عمرو بصري.</w:t>
      </w:r>
    </w:p>
    <w:p>
      <w:pPr>
        <w:jc w:val="start"/>
        <w:bidi/>
      </w:pPr>
      <w:r>
        <w:rPr>
          <w:sz w:val="24"/>
          <w:szCs w:val="24"/>
          <w:b w:val="1"/>
          <w:bCs w:val="1"/>
          <w:rtl/>
        </w:rPr>
        <w:t xml:space="preserve">
أسامي مشايخ الإمام البخاري،(مكتبة الكوثر،1991،ط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العصفري أبو عمرو البصري
</w:t>
      </w:r>
    </w:p>
    <w:p>
      <w:pPr/>
      <w:r>
        <w:rPr/>
        <w:t xml:space="preserve">خليفة بن خياط بن خليفة بن خياط العصفري أبو عمرو البصري </w:t>
      </w:r>
    </w:p>
    <w:p/>
    <w:p>
      <w:pPr/>
      <w:r>
        <w:rPr/>
        <w:t xml:space="preserve">الحافظ المعروف بشباب كان عالما بالنسب والسير وأيام الناس</w:t>
      </w:r>
    </w:p>
    <w:p/>
    <w:p>
      <w:pPr/>
      <w:r>
        <w:rPr/>
        <w:t xml:space="preserve">روى عن ابن علية وبشر بن المفضل وأبي داود الطيالسي وابن عيينة وابن مهدي ويزيد بن زريع</w:t>
      </w:r>
    </w:p>
    <w:p/>
    <w:p>
      <w:pPr/>
      <w:r>
        <w:rPr/>
        <w:t xml:space="preserve">وعنه البخاري وأبو يعلى وبقي بن مخلد وحرب بن إسماعيل الكرماني والدارمي وعبد الله بن أحمد بن حنبل وأبو زرعة الرازي وأبو حاتم</w:t>
      </w:r>
    </w:p>
    <w:p/>
    <w:p>
      <w:pPr/>
      <w:r>
        <w:rPr/>
        <w:t xml:space="preserve">قال ابن عدي له حديث وتاريخ حسن وكتاب في طبقات الرواة وهو مستقيم الحديث صدوق من متيقظي رواة الحديث</w:t>
      </w:r>
    </w:p>
    <w:p/>
    <w:p>
      <w:pPr/>
      <w:r>
        <w:rPr/>
        <w:t xml:space="preserve">وقال أحمد بن حبان كان متقناً عالما بأيام الناس وأنسابهم مات سنة أربعين ومائتين</w:t>
      </w:r>
    </w:p>
    <w:p>
      <w:pPr>
        <w:jc w:val="start"/>
        <w:bidi/>
      </w:pPr>
      <w:r>
        <w:rPr>
          <w:sz w:val="24"/>
          <w:szCs w:val="24"/>
          <w:b w:val="1"/>
          <w:bCs w:val="1"/>
          <w:rtl/>
        </w:rPr>
        <w:t xml:space="preserve">
طبقات الحفاظ،(دار الكتب العلمية - بيروت،1403،ط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أبو عمرو العصفري الحافظ
</w:t>
      </w:r>
    </w:p>
    <w:p>
      <w:pPr/>
      <w:r>
        <w:rPr/>
        <w:t xml:space="preserve">خليفة بن خياط أبو عمرو العصفري الحافظ </w:t>
      </w:r>
    </w:p>
    <w:p/>
    <w:p>
      <w:pPr/>
      <w:r>
        <w:rPr/>
        <w:t xml:space="preserve">شباب عن جعفر بن سليمان ويزيد بن زريع وعنه البخاري وأبو يعلى وابن ناجية صدوق توفي 24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العصفري
</w:t>
      </w:r>
    </w:p>
    <w:p>
      <w:pPr/>
      <w:r>
        <w:rPr/>
        <w:t xml:space="preserve">خليفة بن خياط العصفري</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أبو عمرو العصفري البصري الحافظ، المعروف بشباب.
</w:t>
      </w:r>
    </w:p>
    <w:p>
      <w:pPr/>
      <w:r>
        <w:rPr/>
        <w:t xml:space="preserve">(خ) خليفة بن خياط بن خليفة بن خياط أبو عمرو العصفري البصري الحافظ، المعروف بشباب. </w:t>
      </w:r>
    </w:p>
    <w:p/>
    <w:p>
      <w:pPr/>
      <w:r>
        <w:rPr/>
        <w:t xml:space="preserve">قال صاحب «زهرة المتعلمين»: روى عنه - يعني البخاري – عشرة أحاديث.</w:t>
      </w:r>
    </w:p>
    <w:p/>
    <w:p>
      <w:pPr/>
      <w:r>
        <w:rPr/>
        <w:t xml:space="preserve">وقال أبو القاسم ابن عساكر: مات سنة ست وأربعين ومائتين.</w:t>
      </w:r>
    </w:p>
    <w:p/>
    <w:p>
      <w:pPr/>
      <w:r>
        <w:rPr/>
        <w:t xml:space="preserve">وقال مسلمة الأندلسي في كتاب «الصلة»: لا بأس به.</w:t>
      </w:r>
    </w:p>
    <w:p/>
    <w:p>
      <w:pPr/>
      <w:r>
        <w:rPr/>
        <w:t xml:space="preserve">وقال أبو محمد ابن الأخضر في «مشيخة البغوي»: كان حافظا عالما بالآداب والسير.</w:t>
      </w:r>
    </w:p>
    <w:p/>
    <w:p>
      <w:pPr/>
      <w:r>
        <w:rPr/>
        <w:t xml:space="preserve">ولما ذكره العقيلي من «جملة الضعفاء» قال غمزه – يعني – ابن المديني.</w:t>
      </w:r>
    </w:p>
    <w:p/>
    <w:p>
      <w:pPr/>
      <w:r>
        <w:rPr/>
        <w:t xml:space="preserve">وفي «الكامل» لابن عدي: من حديث الكديمي، قال: سمعت ابن المديني يقول: لو لم يحدث شباب كان خيرا له.</w:t>
      </w:r>
    </w:p>
    <w:p/>
    <w:p>
      <w:pPr/>
      <w:r>
        <w:rPr/>
        <w:t xml:space="preserve">وكان الفضل بن الحباب يذكر: أنه كان عند أبي الوليد الطيالسي، فجاءه شباب برسالة علي بن المديني: فلا تحدث ابن معين. فغضب أبو الوليد، وقال: لم لا أحدثه؟!</w:t>
      </w:r>
    </w:p>
    <w:p/>
    <w:p>
      <w:pPr/>
      <w:r>
        <w:rPr/>
        <w:t xml:space="preserve">قال: أبو أحمد الكديمي، لا شيء، وكيف يؤمن بهذه الحكاية عن علي فيه، وهو من أصحاب علي، ألا</w:t>
      </w:r>
    </w:p>
    <w:p/>
    <w:p>
      <w:pPr/>
      <w:r>
        <w:rPr/>
        <w:t xml:space="preserve">ترى أنه حمله رسالة إلى أبي الوليد، وهذه الحكاية عنه باطلة؟! والله أعلم.</w:t>
      </w:r>
    </w:p>
    <w:p/>
    <w:p>
      <w:pPr/>
      <w:r>
        <w:rPr/>
        <w:t xml:space="preserve">وفي كتاب «الجرح والتعديل» عن الدارقطني وسئل عنه: ما أعرفه.</w:t>
      </w:r>
    </w:p>
    <w:p/>
    <w:p>
      <w:pPr/>
      <w:r>
        <w:rPr/>
        <w:t xml:space="preserve">وقال السمعاني: كان فاضلا عارفا بأيام الناس، وقد اختلف في ثقته.</w:t>
      </w:r>
    </w:p>
    <w:p/>
    <w:p>
      <w:pPr/>
      <w:r>
        <w:rPr/>
        <w:t xml:space="preserve">وفي كتاب «التعديل والتجريح» لأبي الوليد: إنما يقول البخاري في</w:t>
      </w:r>
    </w:p>
    <w:p/>
    <w:p>
      <w:pPr/>
      <w:r>
        <w:rPr/>
        <w:t xml:space="preserve">أكثر ما خرج: وقال خليفة، وقد قال: حدثني خليفة، وقرنه (بابن) أبي الأسود جميعا عن معتمر حديث «قريظة»، وقال من «أول تفسير البقرة»: وقال لي خليفة عن يزيد بن زريع، وقرنه بمسلم عن هشام، وقال في «الردة»: وحدثني ابن خياط، وقرنه بمحمد بن أبي بكر، على هذا رأيت أمره، وإذا أفرده قال: وقال خليفة، وإذا قرنه قال: وحدثني، خليفة.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أبو عمرو العصفري
</w:t>
      </w:r>
    </w:p>
    <w:p>
      <w:pPr/>
      <w:r>
        <w:rPr/>
        <w:t xml:space="preserve">خليفة بن خياط بن خليفة بن خياط أبو عمرو العصفري </w:t>
      </w:r>
    </w:p>
    <w:p/>
    <w:p>
      <w:pPr/>
      <w:r>
        <w:rPr/>
        <w:t xml:space="preserve">من أهل البصرة يقال له شباب</w:t>
      </w:r>
    </w:p>
    <w:p/>
    <w:p>
      <w:pPr/>
      <w:r>
        <w:rPr/>
        <w:t xml:space="preserve">يروي عن ابن عيينة والبصريين حدثنا عنه الحسن بن سفيان وغيره كان متقنا عالما بأيام الناس وأنسابهم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(خ)
</w:t>
      </w:r>
    </w:p>
    <w:p>
      <w:pPr/>
      <w:r>
        <w:rPr/>
        <w:t xml:space="preserve">خليفة بن خياط (خ) </w:t>
      </w:r>
    </w:p>
    <w:p/>
    <w:p>
      <w:pPr/>
      <w:r>
        <w:rPr/>
        <w:t xml:space="preserve">الإمام الحافظ، أبو عمرو العصفري البصري، المعروف بشباب.</w:t>
      </w:r>
    </w:p>
    <w:p/>
    <w:p>
      <w:pPr/>
      <w:r>
        <w:rPr/>
        <w:t xml:space="preserve">صنف ’’التاريخ’’ و ’’الطبقات’’.</w:t>
      </w:r>
    </w:p>
    <w:p/>
    <w:p>
      <w:pPr/>
      <w:r>
        <w:rPr/>
        <w:t xml:space="preserve">وسمع: ابن عيينة، ويزيد بن زريع، وغندراً، والطبقة. وعنه: البخاري، وبقي، وعبدان، وأبو يعلى، وغيرهم.</w:t>
      </w:r>
    </w:p>
    <w:p/>
    <w:p>
      <w:pPr/>
      <w:r>
        <w:rPr/>
        <w:t xml:space="preserve">قال ابن حبان: كان متقناً، عالماً بأيام الناس وأنسابهم.</w:t>
      </w:r>
    </w:p>
    <w:p/>
    <w:p>
      <w:pPr/>
      <w:r>
        <w:rPr/>
        <w:t xml:space="preserve">وغمزه ابن المديني.</w:t>
      </w:r>
    </w:p>
    <w:p/>
    <w:p>
      <w:pPr/>
      <w:r>
        <w:rPr/>
        <w:t xml:space="preserve">وقال ابن عدي: له حديث كثير، و’’تاريخ’’ حسن، وكتابٌ في ’’طبقات الرجال’’، وهو مستقيم الحديث، صدوق، من متيقظي رواة الحديث.</w:t>
      </w:r>
    </w:p>
    <w:p/>
    <w:p>
      <w:pPr/>
      <w:r>
        <w:rPr/>
        <w:t xml:space="preserve">مات سنة 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شهاب
</w:t>
      </w:r>
    </w:p>
    <w:p>
      <w:pPr/>
      <w:r>
        <w:rPr/>
        <w:t xml:space="preserve">خليفة بن خياط شهاب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خياط بن خليفة بن خياط أبو بكر المعروف بشباب العصفري
</w:t>
      </w:r>
    </w:p>
    <w:p>
      <w:pPr/>
      <w:r>
        <w:rPr/>
        <w:t xml:space="preserve">خليفة بن خياط بن خليفة بن خياط أبو بكر المعروف بشباب العصفري </w:t>
      </w:r>
    </w:p>
    <w:p/>
    <w:p>
      <w:pPr/>
      <w:r>
        <w:rPr/>
        <w:t xml:space="preserve">روى عن يزيد بن زريع وبشر بن المفضل ومعتمر بن سليمان سمعت أبي يقول ذلك وسألته عنه فقال لا أحدث عنه هو غير قوي كتبت من مسنده أحاديث ثلاثة عن أبي الوليد فأتيت أبا الوليد وسألته عنه فأنكرها وقال: ما هذه من حديثي. فقلت كتبتها من كتب شباب العصفري فعرفه وسكن غضبه قال أبو محمد انتهى أبو زرعة إلى أحاديث كان أخرجها في فوائد عن شباب العصفري فلم يقرأ علينا فضربنا عليه وترك الرواية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2026-09-24T13:00:25+03:00</dcterms:created>
  <dcterms:modified xsi:type="dcterms:W3CDTF">2026-09-24T13:00:25+03:00</dcterms:modified>
</cp:coreProperties>
</file>

<file path=docProps/custom.xml><?xml version="1.0" encoding="utf-8"?>
<Properties xmlns="http://schemas.openxmlformats.org/officeDocument/2006/custom-properties" xmlns:vt="http://schemas.openxmlformats.org/officeDocument/2006/docPropsVTypes"/>
</file>