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خويلد بن خالد الكناني
</w:t>
      </w:r>
    </w:p>
    <w:p>
      <w:pPr>
        <w:jc w:val="start"/>
        <w:bidi/>
      </w:pPr>
      <w:r>
        <w:rPr>
          <w:rFonts w:ascii="arial" w:hAnsi="arial" w:eastAsia="arial" w:cs="arial"/>
          <w:sz w:val="28"/>
          <w:szCs w:val="28"/>
          <w:b w:val="1"/>
          <w:bCs w:val="1"/>
          <w:rtl/>
        </w:rPr>
        <w:t xml:space="preserve">خويلد بن خالد الكناني
</w:t>
      </w:r>
    </w:p>
    <w:p>
      <w:pPr/>
      <w:r>
        <w:rPr/>
        <w:t xml:space="preserve">خويلد بن خالد الكناني (س) خويلد أبو عقرب بن خالد بن بجير بن عمرو بن حماس بن عريج بن بكر بن كنانة بن خزيمة، الكناني العريجي، وعريج أخو ليث بن بكر بن عبد مناة، وهو جد أبي نوفل بن أبي عمرو ابن أبي عقرب، وهم بيت عريج، ولهم بقية بالمدينة. أقام بمكة ونزل ولده البصرة.</w:t>
      </w:r>
    </w:p>
    <w:p/>
    <w:p>
      <w:pPr/>
      <w:r>
        <w:rPr/>
        <w:t xml:space="preserve">أخرجه أبو موسى، وقاله عن ابن شاهين.</w:t>
      </w:r>
    </w:p>
    <w:p/>
    <w:p>
      <w:pPr/>
      <w:r>
        <w:rPr/>
        <w:t xml:space="preserve">بجير: بضم الباء الموحدة وفتح الجيم. وحماس: بكسر الحاء المهملة، وعريج: بضم العين وفتح الراء.</w:t>
      </w:r>
    </w:p>
    <w:p>
      <w:pPr>
        <w:jc w:val="start"/>
        <w:bidi/>
      </w:pPr>
      <w:r>
        <w:rPr>
          <w:sz w:val="24"/>
          <w:szCs w:val="24"/>
          <w:b w:val="1"/>
          <w:bCs w:val="1"/>
          <w:rtl/>
        </w:rPr>
        <w:t xml:space="preserve">
أسد الغابة في معرفة الصحابة،(دار ابن حزم - بيروت،2012،ط 1،ج 1،ص 356)/(دار الكتب العلمية - بيروت،1994،ط 1،ج 2،ص 194)/(دار الفكر - بيروت،1989،ط 1،ج 1،ص 629)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2026-07-29T11:01:49+03:00</dcterms:created>
  <dcterms:modified xsi:type="dcterms:W3CDTF">2026-07-29T11:01:49+03:00</dcterms:modified>
</cp:coreProperties>
</file>

<file path=docProps/custom.xml><?xml version="1.0" encoding="utf-8"?>
<Properties xmlns="http://schemas.openxmlformats.org/officeDocument/2006/custom-properties" xmlns:vt="http://schemas.openxmlformats.org/officeDocument/2006/docPropsVTypes"/>
</file>