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الطولوني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الطولوني
</w:t>
      </w:r>
    </w:p>
    <w:p>
      <w:pPr/>
      <w:r>
        <w:rPr/>
        <w:t xml:space="preserve">خلف الطولوني  خلف الطولوني أبوعلي: طبيب امتاز بعلم أمراض العين ومداواتها. له كتاب (النهاية والكفاية في تركيب العينين وخلقتهما وعلاجهما وأدويتهما) اطلع عليه ابن أبي أصيبعة ونقل عنه أنه صنف في 38عاما (264 - 302هـ)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2026-09-24T12:58:32+03:00</dcterms:created>
  <dcterms:modified xsi:type="dcterms:W3CDTF">2026-09-24T12:58:32+03:00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