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خزيمة بن معمر
</w:t>
      </w:r>
    </w:p>
    <w:p>
      <w:pPr>
        <w:jc w:val="start"/>
        <w:bidi/>
      </w:pPr>
      <w:r>
        <w:rPr>
          <w:rFonts w:ascii="arial" w:hAnsi="arial" w:eastAsia="arial" w:cs="arial"/>
          <w:sz w:val="28"/>
          <w:szCs w:val="28"/>
          <w:b w:val="1"/>
          <w:bCs w:val="1"/>
          <w:rtl/>
        </w:rPr>
        <w:t xml:space="preserve">خزيمة بن معمر
</w:t>
      </w:r>
    </w:p>
    <w:p>
      <w:pPr/>
      <w:r>
        <w:rPr/>
        <w:t xml:space="preserve">خزيمة بن معمر (ب د ع) خزيمة بن معمر، الأنصاري الخطمي، أبو معمر.</w:t>
      </w:r>
    </w:p>
    <w:p/>
    <w:p>
      <w:pPr/>
      <w:r>
        <w:rPr/>
        <w:t xml:space="preserve">روى عنه محمد بن المنكدر أنه قال: رجمت امرأة على عهد رسول الله صلى الله عليه وسلم، فقال الناس: حبط عملها، فبلغ ذلك النبي صلى الله عليه وسلم فقال: هو كفارة ذنوبها، وتحشر على ما سوى ذلك.</w:t>
      </w:r>
    </w:p>
    <w:p/>
    <w:p>
      <w:pPr/>
      <w:r>
        <w:rPr/>
        <w:t xml:space="preserve">ورواه عبد الله بن نافع الزبيري، ومعن بن عيسى المدنيان، عن المنكدر بن محمد بن المنكدر عن أبيه، نحوه. قال أبو عمر: لا أعلم روى عنه غير ابن المنكدر، وفي إسناده اضطراب كثير. أخرجه الثلاثة.</w:t>
      </w:r>
    </w:p>
    <w:p>
      <w:pPr>
        <w:jc w:val="start"/>
        <w:bidi/>
      </w:pPr>
      <w:r>
        <w:rPr>
          <w:sz w:val="24"/>
          <w:szCs w:val="24"/>
          <w:b w:val="1"/>
          <w:bCs w:val="1"/>
          <w:rtl/>
        </w:rPr>
        <w:t xml:space="preserve">
أسد الغابة في معرفة الصحابة،(دار ابن حزم - بيروت،2012،ط 1،ج 1،ص 348)/(دار الكتب العلمية - بيروت،1994،ط 1،ج 2،ص 174)/(دار الفكر - بيروت،1989،ط 1،ج 1،ص 613)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معمر الخطمي
</w:t>
      </w:r>
    </w:p>
    <w:p>
      <w:pPr/>
      <w:r>
        <w:rPr/>
        <w:t xml:space="preserve">خزيمة بن معمر الخطمي ذكره البخاري وغيره في الصحابة، وقال البغوي: لا أدري له صحبة أم لا.</w:t>
      </w:r>
    </w:p>
    <w:p/>
    <w:p>
      <w:pPr/>
      <w:r>
        <w:rPr/>
        <w:t xml:space="preserve">وقال ابن السكن: في حديثه نظر.</w:t>
      </w:r>
    </w:p>
    <w:p/>
    <w:p>
      <w:pPr/>
      <w:r>
        <w:rPr/>
        <w:t xml:space="preserve">وروى هو وابن شاهين وغيرهما من طريق المنكدر بن محمد المنكدر، عن أبيه، عن خزيمة بن معمر الأنصاري، قال. رجمت امرأة في عهد النبي صلى الله عليه وسلم، فقال النبي صلى الله عليه وسلم: «هو كفارة لذنوبها».</w:t>
      </w:r>
    </w:p>
    <w:p/>
    <w:p>
      <w:pPr/>
      <w:r>
        <w:rPr/>
        <w:t xml:space="preserve">قال ابن السكن: تفرد به المنكدر، وهو ضعيف.</w:t>
      </w:r>
    </w:p>
    <w:p/>
    <w:p>
      <w:pPr/>
      <w:r>
        <w:rPr/>
        <w:t xml:space="preserve">قلت: وقد خالفه أسامة بن زيد. فرواه عن ابن المنكدر، عن ابن خزيمة بن ثابت عن أبيه. وهذا أشبه وفيه اختلاف آخر.</w:t>
      </w:r>
    </w:p>
    <w:p>
      <w:pPr>
        <w:jc w:val="start"/>
        <w:bidi/>
      </w:pPr>
      <w:r>
        <w:rPr>
          <w:sz w:val="24"/>
          <w:szCs w:val="24"/>
          <w:b w:val="1"/>
          <w:bCs w:val="1"/>
          <w:rtl/>
        </w:rPr>
        <w:t xml:space="preserve">
الإصابة في تمييز الصحابة،(دار الكتب العلمية - بيروت،1995،ط 1،ج 2،ص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معمر الأنصاري الصحابي
</w:t>
      </w:r>
    </w:p>
    <w:p>
      <w:pPr/>
      <w:r>
        <w:rPr/>
        <w:t xml:space="preserve">أبو معمر الأنصاري الصحابي خزيمة بن معمر، أبو معمر الأنصاري الخطمي. روى عنه محمد بن المنكدر. قال ابن عبد البر: لا أعلم روى عنه غيره حديثه في المرجومة. في إسناده اضطراب كثير، وفيه: إقامة الحد كفارة.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معمر
</w:t>
      </w:r>
    </w:p>
    <w:p>
      <w:pPr/>
      <w:r>
        <w:rPr/>
        <w:t xml:space="preserve">خزيمة بن معمر أبو معمر الأنصاري الخطمي أيضا، من بني خطمة. روى عنه محمد بن المنكدر، لا أعلم روى عنه غيره حديثه في المرجومة، في إسناده اضطراب كثير، وفيه إقامة الحد كفارة.</w:t>
      </w:r>
    </w:p>
    <w:p>
      <w:pPr>
        <w:jc w:val="start"/>
        <w:bidi/>
      </w:pPr>
      <w:r>
        <w:rPr>
          <w:sz w:val="24"/>
          <w:szCs w:val="24"/>
          <w:b w:val="1"/>
          <w:bCs w:val="1"/>
          <w:rtl/>
        </w:rPr>
        <w:t xml:space="preserve">
الاستيعاب في معرفة الأصحاب،(دار الجيل - بيروت،1992،ط 1،ج 2،ص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معمر الخطمي
</w:t>
      </w:r>
    </w:p>
    <w:p>
      <w:pPr/>
      <w:r>
        <w:rPr/>
        <w:t xml:space="preserve">خزيمة بن معمر الخطمي روى عنه: محمد بن المنكدر، في إسناد حديثه نظر.</w:t>
      </w:r>
    </w:p>
    <w:p/>
    <w:p>
      <w:pPr/>
      <w:r>
        <w:rPr/>
        <w:t xml:space="preserve">أخبرنا أحمد بن محمد بن زياد، قال: حدثنا عباس بن محمد الدوري، قال: حدثنا عبد الله بن نافع، قال: حدثنا المنكدر بن محمد بن المنكدر، عن أبيه، عن خزيمة بن معمر الخطمي: أن امرأة رجمت فقيل: حبط عملها، فبلغ النبي صلى الله عليه وسلم، فقال: هذه كفارة ذنبها.</w:t>
      </w:r>
    </w:p>
    <w:p/>
    <w:p>
      <w:pPr/>
      <w:r>
        <w:rPr/>
        <w:t xml:space="preserve">هكذا رواه إبراهيم بن المنذر، عن معن بن عيسى، عن المنكدر، عن أبيه، عن خزيمة بن معمر.</w:t>
      </w:r>
    </w:p>
    <w:p/>
    <w:p>
      <w:pPr/>
      <w:r>
        <w:rPr/>
        <w:t xml:space="preserve">ورواه عبد الله بن نافع، عن أسامة بن زيد، عن محمد بن المنكدر.</w:t>
      </w:r>
    </w:p>
    <w:p/>
    <w:p>
      <w:pPr/>
      <w:r>
        <w:rPr/>
        <w:t xml:space="preserve">عن يزيد بن خزيمة بن ثابت، عن أبيه.</w:t>
      </w:r>
    </w:p>
    <w:p/>
    <w:p>
      <w:pPr/>
      <w:r>
        <w:rPr/>
        <w:t xml:space="preserve">وقال ابن أبي أويس، عن ابن أبي حازم، عن أسامة، أنه بلغه عن بكير بن الأشج، عن محمد بن المنكدر، أن خزيمة بن ثابت أخبره، عن النبي صلى الله عليه وسلم.</w:t>
      </w:r>
    </w:p>
    <w:p/>
    <w:p>
      <w:pPr/>
      <w:r>
        <w:rPr/>
        <w:t xml:space="preserve">وروى روح بن عبادة، وابن وهب، وفضيل بن سليمان، قالوا: عن أسامة، عن محمد بن المنكدر، عن ابن خزيمة بن ثابت، عن أبيه.</w:t>
      </w:r>
    </w:p>
    <w:p/>
    <w:p>
      <w:pPr/>
      <w:r>
        <w:rPr/>
        <w:t xml:space="preserve">وقال يعقوب: عن أبي أبي حازم، عن أسامة بن زيد، عن بكير بن الأشج، عن محمد بن المنكدر، عن خزيمة بن ثابت.</w:t>
      </w:r>
    </w:p>
    <w:p>
      <w:pPr>
        <w:jc w:val="start"/>
        <w:bidi/>
      </w:pPr>
      <w:r>
        <w:rPr>
          <w:sz w:val="24"/>
          <w:szCs w:val="24"/>
          <w:b w:val="1"/>
          <w:bCs w:val="1"/>
          <w:rtl/>
        </w:rPr>
        <w:t xml:space="preserve">
معرفة الصحابة لابن مندة،(مطبوعات جامعة الإمارات العربية المتحدة،2005،ط 1،ج 1،ص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معمر، الخطمي 
</w:t>
      </w:r>
    </w:p>
    <w:p>
      <w:pPr/>
      <w:r>
        <w:rPr/>
        <w:t xml:space="preserve">خزيمة بن معمر، الخطمي. </w:t>
      </w:r>
    </w:p>
    <w:p/>
    <w:p>
      <w:pPr/>
      <w:r>
        <w:rPr/>
        <w:t xml:space="preserve">’’ أن امرأةً رجمت، فقال النبي صلى الله عليه وسلم: هذا كفارة ذنبها.</w:t>
      </w:r>
    </w:p>
    <w:p/>
    <w:p>
      <w:pPr/>
      <w:r>
        <w:rPr/>
        <w:t xml:space="preserve">قاله إبراهيم بن المنذر، عن معن، عن منظور بن محمد، عن أبيه، عن حذيفة.</w:t>
      </w:r>
    </w:p>
    <w:p/>
    <w:p>
      <w:pPr/>
      <w:r>
        <w:rPr/>
        <w:t xml:space="preserve">وقال روح: عن أسامة بن زيد، عن محمد بن المنكدر، عن ابن خزيمة بن ثابتٍ، عن أبيه، عن النبي صلى الله عليه وسلم.</w:t>
      </w:r>
    </w:p>
    <w:p/>
    <w:p>
      <w:pPr/>
      <w:r>
        <w:rPr/>
        <w:t xml:space="preserve">حدثني إبراهيم بن المنذر، قال: حدثنا ابن نافعٍ، قال: حدثني أسامة، عن محمد بن المنكدر، عن يزيد بن خزيمة بن ثابتٍ، عن أبيه، أن النبي صلى الله عليه وسلم قال: من أصاب حداً، ثم أقيم عليه الحد، كفر الله عنه ذلك الذنب.</w:t>
      </w:r>
    </w:p>
    <w:p/>
    <w:p>
      <w:pPr/>
      <w:r>
        <w:rPr/>
        <w:t xml:space="preserve">حدثني ابن أبي أويس، عن ابن أبي حازمٍ، عن أسامة بن زيد، أنه بلغه، عن بكير بن عبد الله بن الأشج، عن محمد بن المنكدر، أنه أخبره، أن خزيمة بن ثابتٍ أخبر، عن النبي صلى الله عليه وسلم، قال: القتل كفارةٌ’’.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معمر الخطمي مدني
</w:t>
      </w:r>
    </w:p>
    <w:p>
      <w:pPr/>
      <w:r>
        <w:rPr/>
        <w:t xml:space="preserve">خزيمة بن معمر الخطمي مدني </w:t>
      </w:r>
    </w:p>
    <w:p/>
    <w:p>
      <w:pPr/>
      <w:r>
        <w:rPr/>
        <w:t xml:space="preserve">حديثه عند أهل المدينة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معمر الخطمي الأنصاري
</w:t>
      </w:r>
    </w:p>
    <w:p>
      <w:pPr/>
      <w:r>
        <w:rPr/>
        <w:t xml:space="preserve">خزيمة بن معمر الخطمي الأنصاري </w:t>
      </w:r>
    </w:p>
    <w:p/>
    <w:p>
      <w:pPr/>
      <w:r>
        <w:rPr/>
        <w:t xml:space="preserve">روى عن النبي صلى الله عليه وسلم روى عنه محمد بن المنكدر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2026-08-26T22:55:46+03:00</dcterms:created>
  <dcterms:modified xsi:type="dcterms:W3CDTF">2026-08-26T22:55:46+03:00</dcterms:modified>
</cp:coreProperties>
</file>

<file path=docProps/custom.xml><?xml version="1.0" encoding="utf-8"?>
<Properties xmlns="http://schemas.openxmlformats.org/officeDocument/2006/custom-properties" xmlns:vt="http://schemas.openxmlformats.org/officeDocument/2006/docPropsVTypes"/>
</file>