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الأقطع
</w:t>
      </w:r>
    </w:p>
    <w:p>
      <w:pPr>
        <w:jc w:val="start"/>
        <w:bidi/>
      </w:pPr>
      <w:r>
        <w:rPr>
          <w:rFonts w:ascii="arial" w:hAnsi="arial" w:eastAsia="arial" w:cs="arial"/>
          <w:sz w:val="28"/>
          <w:szCs w:val="28"/>
          <w:b w:val="1"/>
          <w:bCs w:val="1"/>
          <w:rtl/>
        </w:rPr>
        <w:t xml:space="preserve">خلف الأقطع
</w:t>
      </w:r>
    </w:p>
    <w:p>
      <w:pPr/>
      <w:r>
        <w:rPr/>
        <w:t xml:space="preserve">خلف الأقطع  خلف بن خليفة الأقطع: شاعر أموي مطبوع، راوية، من قيس بن ثعلبة بالولاء. اتهم بسرقة في صباه فقطعت يده وكانت له أصابع من جلد يلبسها. وكان لسنا بذيئا من الظرفاء. له أخبار مع يزيد ابن هبيرة (132) والفرزدق (110) وآخرين. </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2026-09-24T12:56:19+03:00</dcterms:created>
  <dcterms:modified xsi:type="dcterms:W3CDTF">2026-09-24T12:56:19+03:00</dcterms:modified>
</cp:coreProperties>
</file>

<file path=docProps/custom.xml><?xml version="1.0" encoding="utf-8"?>
<Properties xmlns="http://schemas.openxmlformats.org/officeDocument/2006/custom-properties" xmlns:vt="http://schemas.openxmlformats.org/officeDocument/2006/docPropsVTypes"/>
</file>