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خراش بن الصمة
</w:t>
      </w:r>
    </w:p>
    <w:p>
      <w:pPr>
        <w:jc w:val="start"/>
        <w:bidi/>
      </w:pPr>
      <w:r>
        <w:rPr>
          <w:rFonts w:ascii="arial" w:hAnsi="arial" w:eastAsia="arial" w:cs="arial"/>
          <w:sz w:val="28"/>
          <w:szCs w:val="28"/>
          <w:b w:val="1"/>
          <w:bCs w:val="1"/>
          <w:rtl/>
        </w:rPr>
        <w:t xml:space="preserve">خراش بن الصمة
</w:t>
      </w:r>
    </w:p>
    <w:p>
      <w:pPr/>
      <w:r>
        <w:rPr/>
        <w:t xml:space="preserve">خراش بن الصمة (ب د ع) خراش بن الصمة بن عمرو بن الجموح بن زيد بن حرام بن كعب بن غنم بن كعب ابن سلمة، الأنصاري الخزرجي السلمي.</w:t>
      </w:r>
    </w:p>
    <w:p/>
    <w:p>
      <w:pPr/>
      <w:r>
        <w:rPr/>
        <w:t xml:space="preserve">شهد بدرا وأحدا، قال الكلبي وأبو عبيد: كان معه يوم بدر فرسان، وجرح يوم أحد عشر جراحات، وكان من الرماة المذكورين.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342)/(دار الكتب العلمية - بيروت،1994،ط 1،ج 2،ص 161)/(دار الفكر - بيروت،1989،ط 1،ج 1،ص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w:t>
      </w:r>
    </w:p>
    <w:p>
      <w:pPr/>
      <w:r>
        <w:rPr/>
        <w:t xml:space="preserve">خراش بن الصمة بن عمرو بن الجموح بن زيد بن حرام بن كعب الأنصاري السلمي.</w:t>
      </w:r>
    </w:p>
    <w:p/>
    <w:p>
      <w:pPr/>
      <w:r>
        <w:rPr/>
        <w:t xml:space="preserve">ذكره ابن إسحاق فيمن شهد بدرا، وذكره كذلك ابن الكلبي وأبو عبيد وقالا: كان معه يوم بدر فرسان، وجرح يوم أحد عشر جراحات، وكان من الرماة المذكورين.</w:t>
      </w:r>
    </w:p>
    <w:p>
      <w:pPr>
        <w:jc w:val="start"/>
        <w:bidi/>
      </w:pPr>
      <w:r>
        <w:rPr>
          <w:sz w:val="24"/>
          <w:szCs w:val="24"/>
          <w:b w:val="1"/>
          <w:bCs w:val="1"/>
          <w:rtl/>
        </w:rPr>
        <w:t xml:space="preserve">
الإصابة في تمييز الصحابة،(دار الكتب العلمية - بيروت،1995،ط 1،ج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قائد الفرسان
</w:t>
      </w:r>
    </w:p>
    <w:p>
      <w:pPr/>
      <w:r>
        <w:rPr/>
        <w:t xml:space="preserve">قائد الفرسان خراش بن الصمة بن عمرو بن الجموح الأنصاري السلمي. شهد بدرا وأحدا، وجرح يوم أحد عشر جراحات. وكان من الرماة المذكورين، وكان يقال له: قائد الفرسان.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الصمة بن عمرو بن الجموح بن زيد بن حرام بن كعب بن غنم ابن كعب بن سلمة الأنصاري السلمي
</w:t>
      </w:r>
    </w:p>
    <w:p>
      <w:pPr/>
      <w:r>
        <w:rPr/>
        <w:t xml:space="preserve">خراش بن الصمة بن عمرو بن الجموح بن زيد بن حرام بن كعب بن غنم ابن كعب بن سلمة الأنصاري السلمي شهد بدرا وأحدا، وجرح يوم أحد عشر جراحات، ويقال لخراش بن الصمة قائد الفرسان، وكان من الرماة المذكورين.</w:t>
      </w:r>
    </w:p>
    <w:p>
      <w:pPr>
        <w:jc w:val="start"/>
        <w:bidi/>
      </w:pPr>
      <w:r>
        <w:rPr>
          <w:sz w:val="24"/>
          <w:szCs w:val="24"/>
          <w:b w:val="1"/>
          <w:bCs w:val="1"/>
          <w:rtl/>
        </w:rPr>
        <w:t xml:space="preserve">
الاستيعاب في معرفة الأصحاب،(دار الجيل - بيروت،1992،ط 1،ج 2،ص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الصمة
</w:t>
      </w:r>
    </w:p>
    <w:p>
      <w:pPr/>
      <w:r>
        <w:rPr/>
        <w:t xml:space="preserve">خراش بن الصمة بن عمرو بن الجموح بن زيد بن حرام بن كعب بن غنم بن كعب بن سلمة وأمه أم حبيب بنت عبد الرحمن بن هلال بن عمير بن الأخطم من أهل الطائف. ويقال لخراش قائد الفرسين. وكان لخراش من الولد سلمة وأمه فكيهة بنت يزيد بن قيظي بن صخر بن خنساء بن سنان بن عبيد من بني سلمة.</w:t>
      </w:r>
    </w:p>
    <w:p/>
    <w:p>
      <w:pPr/>
      <w:r>
        <w:rPr/>
        <w:t xml:space="preserve">وعبد الرحمن وعائشة وأمهما أم ولد. وكان لخراش عقب فانقرضوا فلم يبق منهم أحد.</w:t>
      </w:r>
    </w:p>
    <w:p/>
    <w:p>
      <w:pPr/>
      <w:r>
        <w:rPr/>
        <w:t xml:space="preserve">أخبرنا محمد بن عمر قال: حدثني عبد العزيز بن محمد عن يحيى بن أسامة عن أبي جابر عن أبيهما أن معاذ بن الصمة بن عمرو بن الجموح أخا خراش شهد بدرا. قال محمد بن عمر: وليس بثبت ولا مجمع عليه. قال محمد بن عمر: وكان خراش بن الصمة من الرماة المذكورين من أصحاب رسول الله - صلى الله عليه وسلم - وشهد بدرا وأحدا وجرح يوم أحد عشر جراحات.</w:t>
      </w:r>
    </w:p>
    <w:p>
      <w:pPr>
        <w:jc w:val="start"/>
        <w:bidi/>
      </w:pPr>
      <w:r>
        <w:rPr>
          <w:sz w:val="24"/>
          <w:szCs w:val="24"/>
          <w:b w:val="1"/>
          <w:bCs w:val="1"/>
          <w:rtl/>
        </w:rPr>
        <w:t xml:space="preserve">
الطبقات الكبرى،(دار الكتب العلمية - بيروت،1990،ط 1،ج 3،ص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خراش بن الصمة بن عمرو بن الجموح بن زيد بن حرام بن كعب بن غنم بن كعب بن سلمة
</w:t>
      </w:r>
    </w:p>
    <w:p>
      <w:pPr/>
      <w:r>
        <w:rPr/>
        <w:t xml:space="preserve">خراش بن الصمة بن عمرو بن الجموح بن زيد بن حرام بن كعب بن غنم بن كعب بن سلمة </w:t>
      </w:r>
    </w:p>
    <w:p/>
    <w:p>
      <w:pPr/>
      <w:r>
        <w:rPr/>
        <w:t xml:space="preserve">بدري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2026-08-27T06:03:24+03:00</dcterms:created>
  <dcterms:modified xsi:type="dcterms:W3CDTF">2026-08-27T06:03:24+03:00</dcterms:modified>
</cp:coreProperties>
</file>

<file path=docProps/custom.xml><?xml version="1.0" encoding="utf-8"?>
<Properties xmlns="http://schemas.openxmlformats.org/officeDocument/2006/custom-properties" xmlns:vt="http://schemas.openxmlformats.org/officeDocument/2006/docPropsVTypes"/>
</file>