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العاص بن هشام
</w:t>
      </w:r>
    </w:p>
    <w:p>
      <w:pPr>
        <w:jc w:val="start"/>
        <w:bidi/>
      </w:pPr>
      <w:r>
        <w:rPr>
          <w:rFonts w:ascii="arial" w:hAnsi="arial" w:eastAsia="arial" w:cs="arial"/>
          <w:sz w:val="28"/>
          <w:szCs w:val="28"/>
          <w:b w:val="1"/>
          <w:bCs w:val="1"/>
          <w:rtl/>
        </w:rPr>
        <w:t xml:space="preserve">خالد بن العاص بن هشام
</w:t>
      </w:r>
    </w:p>
    <w:p>
      <w:pPr/>
      <w:r>
        <w:rPr/>
        <w:t xml:space="preserve">خالد بن العاص بن هشام (ب ع س) خالد بن العاص بن هشام بن المغيرة المخزومي. وهو ابن أخي الحارث وأبي جهل ابني هشام، وقتل أبوه العاص يوم بدر كافرا. واستعمله عمر بن الخطاب رضي الله عنه، على مكة، لما عزل عنها نافع بن عبد الحارث الخزاعي، واستعمله عليها عثمان بن عفان رضي الله عنه.</w:t>
      </w:r>
    </w:p>
    <w:p/>
    <w:p>
      <w:pPr/>
      <w:r>
        <w:rPr/>
        <w:t xml:space="preserve">روى عنه ابنه عكرمة بن خالد أنه قال: سئل رسول الله صلى الله عليه وسلم عن بيع الخمر فقال: لعن الله اليهود، حرمت عليهم الشحوم فباعوها وأكلوا ثمنها. قال أبو عمر: وقيل إن خالدا لم يسمع من النبي صلى الله عليه وسلم، وقال أبو موسى: خالد بن العاص بن هشام ابن المغيرة المخزومي. أورده الطبراني.</w:t>
      </w:r>
    </w:p>
    <w:p/>
    <w:p>
      <w:pPr/>
      <w:r>
        <w:rPr/>
        <w:t xml:space="preserve">أخبرنا أبو موسى كتابة، أخبرنا أبو غالب الكوشيذي ومحمد بن أبي القاسم الطبراني، ونوشروان بن شيرزاذ الديلمي، قالوا: أخبرنا أبو بكر بن ريذة، أخبرنا الطبراني، أخبرنا محمد بن عبد الله الحضرمي، أخبرنا شيبان بن فروخ، أخبرنا حماد بن سلمة، عن عكرمة بن خالد، عن أبيه، عن جده: أن رسول الله صلى الله عليه وسلم قال: إذا وقع الطاعون بأرض وأنتم بها فلا تخرجوا فرارا منه، وإذا وقع بأرض ولستم بها فلا تدخلوها. كذا أورده الطبراني، وهو وهم، لأن جد عكرمة على ما ذكره، هو العاص، وخالد والد عكرمة لا جده.</w:t>
      </w:r>
    </w:p>
    <w:p/>
    <w:p>
      <w:pPr/>
      <w:r>
        <w:rPr/>
        <w:t xml:space="preserve">وقد اختلف في جد عكرمة، فقال ابن أبي حاتم: عكرمة بن خالد بن سعيد بن العاص، وقال ابن أبي حاتم أيضا: عكرمة بن خالد بن سلمة المخزومي، ترجمة أخرى، فرق بينهما. وقال أبو نصر الكلاباذي مثل الطبراني: عكرمة بن خالد بن العاص. وقال ابن منده: خالد بن سلمة بن هشام بن العاص بن هشام بن المغيرة، كأنه جعلهما واحدا، والله أعلم.</w:t>
      </w:r>
    </w:p>
    <w:p/>
    <w:p>
      <w:pPr/>
      <w:r>
        <w:rPr/>
        <w:t xml:space="preserve">وروى أبو موسى بإسناده، عن حبان بن هلال، عن حماد بن سلمة، عن عكرمة بن خالد، عن أبيه أو عمه: أن النبي صلى الله عليه وسلم قال في غزوة تبوك: إذا كان الطاعون بأرض وأنتم بها فلا تخرجوا منها. أخرجه أبو عمر، وأبو نعيم، وأبو موسى.</w:t>
      </w:r>
    </w:p>
    <w:p>
      <w:pPr>
        <w:jc w:val="start"/>
        <w:bidi/>
      </w:pPr>
      <w:r>
        <w:rPr>
          <w:sz w:val="24"/>
          <w:szCs w:val="24"/>
          <w:b w:val="1"/>
          <w:bCs w:val="1"/>
          <w:rtl/>
        </w:rPr>
        <w:t xml:space="preserve">
أسد الغابة في معرفة الصحابة،(دار ابن حزم - بيروت،2012،ط 1،ج 1،ص 326)/(دار الكتب العلمية - بيروت،1994،ط 1،ج 2،ص 128)/(دار الفكر - بيروت،1989،ط 1،ج 1،ص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العاص
</w:t>
      </w:r>
    </w:p>
    <w:p>
      <w:pPr/>
      <w:r>
        <w:rPr/>
        <w:t xml:space="preserve">خالد بن العاص بن هشام بن المغيرة المخزومي. قتل أبوه يوم بدر.</w:t>
      </w:r>
    </w:p>
    <w:p/>
    <w:p>
      <w:pPr/>
      <w:r>
        <w:rPr/>
        <w:t xml:space="preserve">قال ابن سعد وابن حبان: أسلم يوم الفتح، وأقام بمكة.</w:t>
      </w:r>
    </w:p>
    <w:p/>
    <w:p>
      <w:pPr/>
      <w:r>
        <w:rPr/>
        <w:t xml:space="preserve">وأورد الطبراني وابن قانع في ترجمته من رواية حماد بن سلمة، عن عكرمة بن خالد عن أبيه، عن جده- حديثا في الطاعون، وهو عجيب، فإن جد عكرمة هو العاص بن هشام، وقد اغتر بظاهره الطبراني، فأورد العاص بن هشام في الصحابة، وهو غلط فاحش كما سنبينه في حرف العين إن شاء الله تعالى. وأبين هناك أن خالدا والد عكرمة نسب إلى جده، وأنه عكرمة بن خالد بن سعيد بن العاص، فالصحبة لسعيد لا للعاص، وخالد بن العاص صاحب هذه الترجمة عم خالد والد عكرمة والله أعلم.</w:t>
      </w:r>
    </w:p>
    <w:p/>
    <w:p>
      <w:pPr/>
      <w:r>
        <w:rPr/>
        <w:t xml:space="preserve">يقال إن عمر استعمل خالد بن العاص هذا على مكة بعد نافع بن عبد الحارث الخزاعي. وكذلك استعمله عليها عثمان بن عفان.</w:t>
      </w:r>
    </w:p>
    <w:p/>
    <w:p>
      <w:pPr/>
      <w:r>
        <w:rPr/>
        <w:t xml:space="preserve">وفي صحيح مسلم من طريق ثابت مولى عمر بن عبد العزيز، قال: لما كان عنبسة بن أبي سفيان وعبد الله بن عمرو بن العاص ما كان، وتيسروا للقتال- يعني في خلافة معاوية، حيث أراد عنبسة أخذ شيء من مال عبد الله بن عمرو بالطائف، قال: فركب خالد بن العاص إلى عبد الله بن عمرو فوعظه، فقال عبد الله بن عمرو: أما علمت أن رسول الله صلى الله عليه وسلم قال: «من قتل دون ماله فهو شهيد.»</w:t>
      </w:r>
    </w:p>
    <w:p/>
    <w:p>
      <w:pPr/>
      <w:r>
        <w:rPr/>
        <w:t xml:space="preserve">وهذا يدل على أن خالد بن العاص تأخر إلى خلافة معاوية.</w:t>
      </w:r>
    </w:p>
    <w:p>
      <w:pPr>
        <w:jc w:val="start"/>
        <w:bidi/>
      </w:pPr>
      <w:r>
        <w:rPr>
          <w:sz w:val="24"/>
          <w:szCs w:val="24"/>
          <w:b w:val="1"/>
          <w:bCs w:val="1"/>
          <w:rtl/>
        </w:rPr>
        <w:t xml:space="preserve">
الإصابة في تمييز الصحابة،(دار الكتب العلمية - بيروت،1995،ط 1،ج 2،ص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المخزومي الصحابي
</w:t>
      </w:r>
    </w:p>
    <w:p>
      <w:pPr/>
      <w:r>
        <w:rPr/>
        <w:t xml:space="preserve">المخزومي الصحابي خالد بن العاص بن هشام بن المغيرة المخزومي. قتل أبوه يوم بدر كافرا، قتله عمر بن الخطاب رضي الله عنه، وكان خال عمر. وولى عمر خالدا هذا مكة إذ عزل عنها نافع بن الحارث الخزاعي، وولاه أيضا عثمان بن عفان. له رواية عن النبي صلى الله عليه وسلم. قال ابن عبد البر: ويقولون، لم يسمع منه. روى عنه ابنه عكرمة بن خالد.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العاص بن هشام بن المغيرة المخزومي
</w:t>
      </w:r>
    </w:p>
    <w:p>
      <w:pPr/>
      <w:r>
        <w:rPr/>
        <w:t xml:space="preserve">خالد بن العاص بن هشام بن المغيرة المخزومي قتل أبوه يوم بدر كافرا. قتله عمر بن الخطاب، وكان خال عمر، وولى عمر بن الخطاب خالد بن العاص هذا مكة إذ عزل عنها نافع بن عبد الحارث الخزاعي، وولاه عليها أيضا عثمان بن عفان، له رواية عن النبي صلى الله عليه وسلم، ويقولون: لم يسمع منه. روى عنه ابنه عكرمة بن خالد.</w:t>
      </w:r>
    </w:p>
    <w:p>
      <w:pPr>
        <w:jc w:val="start"/>
        <w:bidi/>
      </w:pPr>
      <w:r>
        <w:rPr>
          <w:sz w:val="24"/>
          <w:szCs w:val="24"/>
          <w:b w:val="1"/>
          <w:bCs w:val="1"/>
          <w:rtl/>
        </w:rPr>
        <w:t xml:space="preserve">
الاستيعاب في معرفة الأصحاب،(دار الجيل - بيروت،1992،ط 1،ج 2،ص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العاص
</w:t>
      </w:r>
    </w:p>
    <w:p>
      <w:pPr/>
      <w:r>
        <w:rPr/>
        <w:t xml:space="preserve">خالد بن العاص بن هشام بن المغيرة بن عبد الله بن عمر بن مخزوم. وأمه عاتكة بنت الوليد بن المغيرة بن عبد الله بن عمر بن مخزوم. وهو أبو عكرمة بن خالد والحارث بن خالد الشاعر. وأسلم خالد بن العاص يوم فتح مكة وأقام بها وله عقب.</w:t>
      </w:r>
    </w:p>
    <w:p/>
    <w:p>
      <w:pPr/>
      <w:r>
        <w:rPr/>
        <w:t xml:space="preserve">وقد ولي خالد بن العاص مكة.</w:t>
      </w:r>
    </w:p>
    <w:p/>
    <w:p>
      <w:pPr/>
      <w:r>
        <w:rPr/>
        <w:t xml:space="preserve">أخبرنا الفضل بن دكين عن ابن عيينة عن ابن جريج عن عطاء قال: رأيت أبا محذورة لا يؤذن حتى يرى خالد بن العاص داخلا من باب المسجد.</w:t>
      </w:r>
    </w:p>
    <w:p>
      <w:pPr>
        <w:jc w:val="start"/>
        <w:bidi/>
      </w:pPr>
      <w:r>
        <w:rPr>
          <w:sz w:val="24"/>
          <w:szCs w:val="24"/>
          <w:b w:val="1"/>
          <w:bCs w:val="1"/>
          <w:rtl/>
        </w:rPr>
        <w:t xml:space="preserve">
الطبقات الكبرى،(دار الكتب العلمية - بيروت،1990،ط 1،ج 6،ص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العاص بن هشام بن المغيرة
</w:t>
      </w:r>
    </w:p>
    <w:p>
      <w:pPr/>
      <w:r>
        <w:rPr/>
        <w:t xml:space="preserve">خالد بن العاص بن هشام بن المغيرة </w:t>
      </w:r>
    </w:p>
    <w:p/>
    <w:p>
      <w:pPr/>
      <w:r>
        <w:rPr/>
        <w:t xml:space="preserve">أسلم يوم فتح مكة أمه عاتكة بنت الوليد بن المغيرة وخالد هذا هو والد عكرمة الشاعر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العاص بن هشام بن المغيرة بن عبد الله بن عمر بن مخزوم القرشي المخزومي
</w:t>
      </w:r>
    </w:p>
    <w:p>
      <w:pPr/>
      <w:r>
        <w:rPr/>
        <w:t xml:space="preserve">خالد بن العاص بن هشام بن المغيرة بن عبد الله بن عمر بن مخزوم القرشي المخزومي: </w:t>
      </w:r>
    </w:p>
    <w:p/>
    <w:p>
      <w:pPr/>
      <w:r>
        <w:rPr/>
        <w:t xml:space="preserve">أمير مكة. قال صاحب الاستيعاب في ترجمته: وولى عمر بن الخطاب خالد بن العاص رضي الله عنهما هذا مكة، إذ عزل عنها نافع بن عبد الحارث الخزاعي، وولاه أيضا عليها عثمان بن عفان رضي الله عنه. انتهى.</w:t>
      </w:r>
    </w:p>
    <w:p/>
    <w:p>
      <w:pPr/>
      <w:r>
        <w:rPr/>
        <w:t xml:space="preserve">وذكر ابن عبد البر في الاستيعاب أيضا: ما يقتضى أن خالدا هذا قام في ولاية مكة لعثمان، إلى أن عزله علي بن أبي طالب رضي الله عنه، لما ولى الخلافة بعد عثمان رضي الله عنه، بأبى قتادة الأنصاري؛ لأنه قال في ترجمة قثم بن العباس بن عبد المطلب رضي الله عنه: وكان قثم بن العباس واليا لعلي بن أبي طالب رضي الله عنه على مكة. وذلك أن علي بن أبي طالب رضي الله عنه، لما ولى الخلافة، عزل خالد بن العاص بن هشام ابن المغيرة المخزومي عن مكة، وولاها أبا قتادة الأنصاري، ثم عزله وولى قثم بن العباس، فلم يزل واليا عليها، حتى قتل علي بن أبي طالب رضي الله عنه، هذا قول خليفة. انتهى.</w:t>
      </w:r>
    </w:p>
    <w:p/>
    <w:p>
      <w:pPr/>
      <w:r>
        <w:rPr/>
        <w:t xml:space="preserve">وذكر الذهبي: أنه ولى مكة لعمر وعثمان رضي الله عنهما. انتهى.</w:t>
      </w:r>
    </w:p>
    <w:p/>
    <w:p>
      <w:pPr/>
      <w:r>
        <w:rPr/>
        <w:t xml:space="preserve">وقال ابن جرير في أخبار سنة ثلاث وأربعين: وكان على مكة خالد بن العاص بن هشام. وذكر ذلك في أخبار سنة خمس وست وسبع وثمان وأربعين. فاستفدنا من هذا، أنه ولى مكة لمعاوية في هذا التاريخ وحياته فيه.</w:t>
      </w:r>
    </w:p>
    <w:p/>
    <w:p>
      <w:pPr/>
      <w:r>
        <w:rPr/>
        <w:t xml:space="preserve">وقال ابن عبد البر في ترجمة خالد هذا: له رواية عن النبي صلى الله عليه وسلم، ويقولون: لم يسمع منه. روى عنه ابنه عكرمة بن خالد. انتهى.</w:t>
      </w:r>
    </w:p>
    <w:p/>
    <w:p>
      <w:pPr/>
      <w:r>
        <w:rPr/>
        <w:t xml:space="preserve">وذكره ابن الأثير، وذكر من حاله تولية عمر وعثمان له على مكة. وذكر له حديثين، أحدهما أنه قال: سئل رسول الله صلى الله عليه وسلم عن بيع الخمر، فقال: «لعن الله اليهود، حرمت عليهم الشحوم فباعوها وأكلوا أثمانها». ذكره من رواية ابنه عكرمة عنه بغير إسناد .</w:t>
      </w:r>
    </w:p>
    <w:p/>
    <w:p>
      <w:pPr/>
      <w:r>
        <w:rPr/>
        <w:t xml:space="preserve">والحديث الآخر: أن رسول الله صلى الله عليه وسلم قال: «إذا وقع الطاعون بأرض وأنتم بها، فلا تخرجوا فرارا منه، وإذا وقع بأرض ولستم بها فلا تدخلوها» .</w:t>
      </w:r>
    </w:p>
    <w:p/>
    <w:p>
      <w:pPr/>
      <w:r>
        <w:rPr/>
        <w:t xml:space="preserve">رواه ابن الأثير بإسناده إلى الطبراني، وساق إسناد الطبراني فيه إلى حماد بن سلمة، عن عكرمة بن خالد، عن أبيه، عن جده، ثم قال ابن الأثير بعد ذكره للحديث: كذا أورده الطبراني، وهو وهم؛ لأن جد عكرمة على ما ذكره، هو العاص، وخالد والد عكرمة لا جده. انتهى.</w:t>
      </w:r>
    </w:p>
    <w:p/>
    <w:p>
      <w:pPr/>
      <w:r>
        <w:rPr/>
        <w:t xml:space="preserve">وإسناد الطبراني فيه حديث محمد بن عبد الله الحضرمى، قال: حدثنا شيبان بن فروخ، قال: حدثنا حماد بن سلمة، عن عكرمة بن خالد، عن أبيه، عن جده، أن رسول الله صلى الله عليه وسلم. فذكر الحديث، ثم قال: وروى أبو موسى بإسناده عن حبان بن هلال، عن حماد ابن سلمة، عن عكرمة بن خالد، عن أبيه أو عمه، أن النبي صلى الله عليه وسلم قال في غزوة تبوك: «إذا كان الطاعون بأرض وأنتم بها فلا تخرجوا منها».</w:t>
      </w:r>
    </w:p>
    <w:p/>
    <w:p>
      <w:pPr/>
      <w:r>
        <w:rPr/>
        <w:t xml:space="preserve">وذكر الذهبي، أن ابنه عكرمة روى عنه قليلا. وذكر ابن عبد البر أيضا، أن عمر قتل العاص، وأنه خال عمر، فيكون خالدا ابن خاله.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العاص بن هشام بن المغيرة مكي
</w:t>
      </w:r>
    </w:p>
    <w:p>
      <w:pPr/>
      <w:r>
        <w:rPr/>
        <w:t xml:space="preserve">خالد بن العاص بن هشام بن المغيرة مكي </w:t>
      </w:r>
    </w:p>
    <w:p/>
    <w:p>
      <w:pPr/>
      <w:r>
        <w:rPr/>
        <w:t xml:space="preserve">روى عن النبي صلى الله عليه وسلم حديثاً منقطعاً روى عنه ابنه عكرمة بن خالد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2026-08-26T04:08:51+03:00</dcterms:created>
  <dcterms:modified xsi:type="dcterms:W3CDTF">2026-08-26T04:08:51+03:00</dcterms:modified>
</cp:coreProperties>
</file>

<file path=docProps/custom.xml><?xml version="1.0" encoding="utf-8"?>
<Properties xmlns="http://schemas.openxmlformats.org/officeDocument/2006/custom-properties" xmlns:vt="http://schemas.openxmlformats.org/officeDocument/2006/docPropsVTypes"/>
</file>