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حسل بن خارجة
</w:t>
      </w:r>
    </w:p>
    <w:p>
      <w:pPr>
        <w:jc w:val="start"/>
        <w:bidi/>
      </w:pPr>
      <w:r>
        <w:rPr>
          <w:rFonts w:ascii="arial" w:hAnsi="arial" w:eastAsia="arial" w:cs="arial"/>
          <w:sz w:val="28"/>
          <w:szCs w:val="28"/>
          <w:b w:val="1"/>
          <w:bCs w:val="1"/>
          <w:rtl/>
        </w:rPr>
        <w:t xml:space="preserve">حسل بن خارجة
</w:t>
      </w:r>
    </w:p>
    <w:p>
      <w:pPr/>
      <w:r>
        <w:rPr/>
        <w:t xml:space="preserve">حسل بن خارجة (ب) حسل بن خارجة الأشجعي، وقيل: حسيل، وبعضهم يقول: حنبل. أسلم يوم خيبر وشهد فتحها، وروي عن النبي صلى الله عليه وسلم: «أنه أعطى الفارس يومئذ ثلاثة أسهم، وأعطى الراجل سهما واحدا»، أخرجه أبو عمر مختصرا. حسل: بكسر الحاء وآخره لام.</w:t>
      </w:r>
    </w:p>
    <w:p>
      <w:pPr>
        <w:jc w:val="start"/>
        <w:bidi/>
      </w:pPr>
      <w:r>
        <w:rPr>
          <w:sz w:val="24"/>
          <w:szCs w:val="24"/>
          <w:b w:val="1"/>
          <w:bCs w:val="1"/>
          <w:rtl/>
        </w:rPr>
        <w:t xml:space="preserve">
أسد الغابة في معرفة الصحابة،(دار ابن حزم - بيروت،2012،ط 1،ج 1،ص 272)/(دار الكتب العلمية - بيروت،1994،ط 1،ج 2،ص 13)/(دار الفكر - بيروت،1989،ط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حسيل بن خارجة
</w:t>
      </w:r>
    </w:p>
    <w:p>
      <w:pPr/>
      <w:r>
        <w:rPr/>
        <w:t xml:space="preserve">حسيل بن خارجة (د ع) حسيل بن خارجة الأشجعي، وقيل: حسل بغير ياء، وقد تقدم.</w:t>
      </w:r>
    </w:p>
    <w:p/>
    <w:p>
      <w:pPr/>
      <w:r>
        <w:rPr/>
        <w:t xml:space="preserve">وقال ابن منده وأبو نعيم: حسين، وقد استدركه أبو موسى على ابن منده، على ما نذكره.</w:t>
      </w:r>
    </w:p>
    <w:p/>
    <w:p>
      <w:pPr/>
      <w:r>
        <w:rPr/>
        <w:t xml:space="preserve">شهد مع النبي صلى الله عليه وسلم خيبر، وروى: «أن النبي صلى الله عليه وسلم أعطى الفرس سهمين وصاحبه سهما». روى عنه معن بن حوية أنه قال: «قدمت المدينة في جلب أبيعه، فأتى النبي صلى الله عليه وسلم فقال: يا حسيل، هل لك أن أعطيك عشرين صاعا من تمر على أن تدل أصحابي على طريق خيبر؟ قال: ففعلت، فلما قدم رسول الله صلى الله عليه وسلم أعطاني عشرين صاعا من تمر، وأسلمت. أخرجه هاهنا ابن منده وأبو نعيم، وأما أبو عمر فأخرجه في حسل، قال: وقيل: حسيل، فاكتفى بذلك.</w:t>
      </w:r>
    </w:p>
    <w:p/>
    <w:p>
      <w:pPr/>
      <w:r>
        <w:rPr/>
        <w:t xml:space="preserve">حوية: بفتح الحاء المهملة وكسر الواو وبعدها ياء تحتها نقطتان وأخره هاه، قاله الأمير، وروى حديث سهم الفرس إلا أنه قال: شهد حنينا، هكذا قال: حنينا بألف، فلولا الألف لكنا نظن أن الناسخ صحف خيبر، وخالفه ابن منده وأبو نعيم وأبو عمر.</w:t>
      </w:r>
    </w:p>
    <w:p>
      <w:pPr>
        <w:jc w:val="start"/>
        <w:bidi/>
      </w:pPr>
      <w:r>
        <w:rPr>
          <w:sz w:val="24"/>
          <w:szCs w:val="24"/>
          <w:b w:val="1"/>
          <w:bCs w:val="1"/>
          <w:rtl/>
        </w:rPr>
        <w:t xml:space="preserve">
أسد الغابة في معرفة الصحابة،(دار ابن حزم - بيروت،2012،ط 1،ج 1،ص 277)/(دار الكتب العلمية - بيروت،1994،ط 1،ج 2،ص 21)/(دار الفكر - بيروت،1989،ط 1،ج 1،ص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حسل بن خارجة الأشجعي
</w:t>
      </w:r>
    </w:p>
    <w:p>
      <w:pPr/>
      <w:r>
        <w:rPr/>
        <w:t xml:space="preserve">حسل بن خارجة الأشجعي يأتي في حسيل- بالتصغير- أيضا.</w:t>
      </w:r>
    </w:p>
    <w:p>
      <w:pPr>
        <w:jc w:val="start"/>
        <w:bidi/>
      </w:pPr>
      <w:r>
        <w:rPr>
          <w:sz w:val="24"/>
          <w:szCs w:val="24"/>
          <w:b w:val="1"/>
          <w:bCs w:val="1"/>
          <w:rtl/>
        </w:rPr>
        <w:t xml:space="preserve">
الإصابة في تمييز الصحابة،(دار الكتب العلمية - بيروت،1995،ط 1،ج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حسل الصحابي
</w:t>
      </w:r>
    </w:p>
    <w:p>
      <w:pPr/>
      <w:r>
        <w:rPr/>
        <w:t xml:space="preserve">حسل الصحابي حسل بن خارجة الأشجعي، ويقال حسيل مصغرا وقيل حنبل بالنون والياء والموحدة. أسلم يوم خيبر وشهد فتحها وروى عن النبي صلى الله عليه وسلم أنه أعطى الفارس يومئذ ثلاثة أسهم سهمان لفرسه وسهم له وأسهم للراجل سهما واحدا.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حسل بن خارجة الأشجعي
</w:t>
      </w:r>
    </w:p>
    <w:p>
      <w:pPr/>
      <w:r>
        <w:rPr/>
        <w:t xml:space="preserve">حسل بن خارجة الأشجعي ويقال حسيل. وبعضهم يقول حنبل.</w:t>
      </w:r>
    </w:p>
    <w:p/>
    <w:p>
      <w:pPr/>
      <w:r>
        <w:rPr/>
        <w:t xml:space="preserve">أسلم يوم خيبر، وشهد فتحها، وروى عن النبي صلى الله عليه وسلم أنه أعطى الفارس يومئذ ثلاثة أسهم، سهمان لفرسه وسهم له، وأسهم للراجل سهما واحدا.</w:t>
      </w:r>
    </w:p>
    <w:p>
      <w:pPr>
        <w:jc w:val="start"/>
        <w:bidi/>
      </w:pPr>
      <w:r>
        <w:rPr>
          <w:sz w:val="24"/>
          <w:szCs w:val="24"/>
          <w:b w:val="1"/>
          <w:bCs w:val="1"/>
          <w:rtl/>
        </w:rPr>
        <w:t xml:space="preserve">
الاستيعاب في معرفة الأصحاب،(دار الجيل - بيروت،1992،ط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حسيل بن خارجة الأشجعي
</w:t>
      </w:r>
    </w:p>
    <w:p>
      <w:pPr/>
      <w:r>
        <w:rPr/>
        <w:t xml:space="preserve">حسيل بن خارجة الأشجعي وقيل: حسين، شهد مع النبي صلى الله عليه وسلم خيبر.</w:t>
      </w:r>
    </w:p>
    <w:p/>
    <w:p>
      <w:pPr/>
      <w:r>
        <w:rPr/>
        <w:t xml:space="preserve">أخبرنا الحسين بن الحسن بن أيوب الطوسي، قال: حدثنا أبو يحيى بن أبي مسرة، قال: حدثنا يعقوب بن محمد الزهري، قال: حدثنا عبد العزيز بن عمران، عن إبراهيم بن حويصة الحارثي، عن خاله معن بن حوية، عن حسيل بن خارجة الأشجعي، قال: شهدت مع رسول الله صلى الله عليه وسلم خيبر، فضرب للفرس سهمين، ولصاحبه سهما.</w:t>
      </w:r>
    </w:p>
    <w:p>
      <w:pPr>
        <w:jc w:val="start"/>
        <w:bidi/>
      </w:pPr>
      <w:r>
        <w:rPr>
          <w:sz w:val="24"/>
          <w:szCs w:val="24"/>
          <w:b w:val="1"/>
          <w:bCs w:val="1"/>
          <w:rtl/>
        </w:rPr>
        <w:t xml:space="preserve">
معرفة الصحابة لابن مندة،(مطبوعات جامعة الإمارات العربية المتحدة،2005،ط 1،ج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حسيل بن خارجة الأشجعي
</w:t>
      </w:r>
    </w:p>
    <w:p>
      <w:pPr/>
      <w:r>
        <w:rPr/>
        <w:t xml:space="preserve">حسيل بن خارجة الأشجعي </w:t>
      </w:r>
    </w:p>
    <w:p/>
    <w:p>
      <w:pPr/>
      <w:r>
        <w:rPr/>
        <w:t xml:space="preserve">يقال إن</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حسل بن خارجة الأشجعي
</w:t>
      </w:r>
    </w:p>
    <w:p>
      <w:pPr/>
      <w:r>
        <w:rPr/>
        <w:t xml:space="preserve">حسل بن خارجة الأشجعي </w:t>
      </w:r>
    </w:p>
    <w:p/>
    <w:p>
      <w:pPr/>
      <w:r>
        <w:rPr/>
        <w:t xml:space="preserve">ويقال حسيل ذكر أنه شهد النبي صلى الله عليه وسلم قسم للفارس ثلاثة أسهم فيما رواه عبد العزيز بن عمران عن إبراهيم بن حويصة عن خاله معن بن حوية عن حسل وعبد العزيز بن عمران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2026-07-29T11:00:15+03:00</dcterms:created>
  <dcterms:modified xsi:type="dcterms:W3CDTF">2026-07-29T11:00:15+03:00</dcterms:modified>
</cp:coreProperties>
</file>

<file path=docProps/custom.xml><?xml version="1.0" encoding="utf-8"?>
<Properties xmlns="http://schemas.openxmlformats.org/officeDocument/2006/custom-properties" xmlns:vt="http://schemas.openxmlformats.org/officeDocument/2006/docPropsVTypes"/>
</file>