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الحباب بن قيظي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الحباب بن قيظي
</w:t>
      </w:r>
    </w:p>
    <w:p>
      <w:pPr/>
      <w:r>
        <w:rPr/>
        <w:t xml:space="preserve">الحباب بن قيظي (ب د ع) الحباب بن قيظي. وأمه الصعبة بنت التيهان، أخت أبي الهيثم بن التيهان، قتل يوم أحد، قال ابن شهاب: قتل مع رسول الله صلى الله عليه وسلم يوم أحد من المسلمين من الأنصار، ثم من بني النبيت: حباب بن قيظي، وقال ابن إسحاق: من بني عبد الأشهل.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قلت: وعبد الأشهل من النبيت أيضا، فإن النبيت هو لقب عمرو بن مالك بن الأوس، وعبد الأشهل هو ابن جشم بن الحارث بن الخزرج بن عمرو النبيت.</w:t>
      </w:r>
    </w:p>
    <w:p/>
    <w:p>
      <w:pPr/>
      <w:r>
        <w:rPr/>
        <w:t xml:space="preserve">وأخرجه أبو عمر وأبو موسى في الخاء المعجمة، والباءين الموحدتين: وقال الأمير أبو نصر في حباب يعني بالحاء المهملة المضمومة: حباب بن قيظي الأنصاري، قتل يوم أحد، وأمه الصعبة بنت التيهان، وقال ابن إسحاق في رواية المروزي، عن ابن أيوب، عن ابن سعد، عنه: جناب بن قيظى، بالجيم.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241)/(دار الكتب العلمية - بيروت،1994،ط 1،ج 1،ص 664)/(دار الفكر - بيروت،1989،ط 1،ج 1،ص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الحباب بن قيظي الأنصاري
</w:t>
      </w:r>
    </w:p>
    <w:p>
      <w:pPr/>
      <w:r>
        <w:rPr/>
        <w:t xml:space="preserve">الحباب بن قيظي الأنصاري  قتل يوم أحد شهيدا هو وأخوه لأبيه وأمه: صيفي بن قيظي. أمه الصعبة بنت التيهان أخت الهيثم بن التيهان.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الحباب بن قيظي
</w:t>
      </w:r>
    </w:p>
    <w:p>
      <w:pPr/>
      <w:r>
        <w:rPr/>
        <w:t xml:space="preserve">الحباب بن قيظي من بني عبد الأشهل، قتل يوم أحد.</w:t>
      </w:r>
    </w:p>
    <w:p/>
    <w:p>
      <w:pPr/>
      <w:r>
        <w:rPr/>
        <w:t xml:space="preserve">أخبرنا محمد بن يعقوب، قال: حدثنا أحمد بن عبد الجبار، قال: حدثنا يونس بن بكير، عن محمد بن إسحاق، قال: وقتل يوم أحد من المسلمين من بني عبد الأشهل: الحباب بن قيظي.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2026-07-28T10:12:59+03:00</dcterms:created>
  <dcterms:modified xsi:type="dcterms:W3CDTF">2026-07-28T10:12:59+03:00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