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معمر
</w:t>
      </w:r>
    </w:p>
    <w:p>
      <w:pPr>
        <w:jc w:val="start"/>
        <w:bidi/>
      </w:pPr>
      <w:r>
        <w:rPr>
          <w:rFonts w:ascii="arial" w:hAnsi="arial" w:eastAsia="arial" w:cs="arial"/>
          <w:sz w:val="28"/>
          <w:szCs w:val="28"/>
          <w:b w:val="1"/>
          <w:bCs w:val="1"/>
          <w:rtl/>
        </w:rPr>
        <w:t xml:space="preserve">خالد بن معمر
</w:t>
      </w:r>
    </w:p>
    <w:p>
      <w:pPr/>
      <w:r>
        <w:rPr/>
        <w:t xml:space="preserve">خالد بن معمر خالد بن معمر بن سليمان السدوسي: قائد، من الرؤساء في صدر الأسلام. أدرك عصر النبوة، ثم كان رئيس بني بكر في عهد عمر، وكان مع علي يوم الجمل وصفين، من أمراء جيشه. وولاه معاوية إمرة أرمينية، فقصدها، فمات في طريقه إليها بنصيبين</w:t>
      </w:r>
    </w:p>
    <w:p>
      <w:pPr>
        <w:jc w:val="start"/>
        <w:bidi/>
      </w:pPr>
      <w:r>
        <w:rPr>
          <w:sz w:val="24"/>
          <w:szCs w:val="24"/>
          <w:b w:val="1"/>
          <w:bCs w:val="1"/>
          <w:rtl/>
        </w:rPr>
        <w:t xml:space="preserve">
الأعلام،(دار العلم للملايين - بيروت،2002،ط 15،ج 2،ص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2026-07-27T21:49:15+03:00</dcterms:created>
  <dcterms:modified xsi:type="dcterms:W3CDTF">2026-07-27T21:49:15+03:00</dcterms:modified>
</cp:coreProperties>
</file>

<file path=docProps/custom.xml><?xml version="1.0" encoding="utf-8"?>
<Properties xmlns="http://schemas.openxmlformats.org/officeDocument/2006/custom-properties" xmlns:vt="http://schemas.openxmlformats.org/officeDocument/2006/docPropsVTypes"/>
</file>