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جمرة بن النعمان
</w:t>
      </w:r>
    </w:p>
    <w:p>
      <w:pPr>
        <w:jc w:val="start"/>
        <w:bidi/>
      </w:pPr>
      <w:r>
        <w:rPr>
          <w:rFonts w:ascii="arial" w:hAnsi="arial" w:eastAsia="arial" w:cs="arial"/>
          <w:sz w:val="28"/>
          <w:szCs w:val="28"/>
          <w:b w:val="1"/>
          <w:bCs w:val="1"/>
          <w:rtl/>
        </w:rPr>
        <w:t xml:space="preserve">جمرة بن النعمان
</w:t>
      </w:r>
    </w:p>
    <w:p>
      <w:pPr/>
      <w:r>
        <w:rPr/>
        <w:t xml:space="preserve">جمرة بن النعمان (ب س ع) جمرة بن النعمان بن هوذة بن مالك بن سنان بن البياع بن دليم بن عدي بن حزاز بن كاهل بن عذرة. سيد بني عذرة، وفد على النبي صلى الله عليه وسلم في وفد عذرة، وأتاه بصدقتهم.</w:t>
      </w:r>
    </w:p>
    <w:p/>
    <w:p>
      <w:pPr/>
      <w:r>
        <w:rPr/>
        <w:t xml:space="preserve">قاله الطبري.</w:t>
      </w:r>
    </w:p>
    <w:p/>
    <w:p>
      <w:pPr/>
      <w:r>
        <w:rPr/>
        <w:t xml:space="preserve">روى عن النبي صلى الله عليه وسلم أنه أمره بدفن الشعر والدم، وأقطعه النبي صلى الله عليه وسلم رمية سوطه وحضر فرسه من وادي القرى، وهو أول من قدم بصدقة عذرة إلى النبي صلى الله عليه وسلم.</w:t>
      </w:r>
    </w:p>
    <w:p/>
    <w:p>
      <w:pPr/>
      <w:r>
        <w:rPr/>
        <w:t xml:space="preserve">أخرجه أبو نعيم وأبو عمر وأبو موسى، إلا أن أبا موسى أسقط من نسبه ثلاثا، فقال: البياع ابن كاهل بن عذرة، والذي ذكرناه أصح، وكذلك ذكره ابن ماكولا، وابن الكلبي، وغيرهما.</w:t>
      </w:r>
    </w:p>
    <w:p/>
    <w:p>
      <w:pPr/>
      <w:r>
        <w:rPr/>
        <w:t xml:space="preserve">حزاز: بفتح الحاء المهملة، والزاي المشددة، وآخره زاي أخرى. والبياع: بالباء الموحدة، والياء المشددة تحتها نقطتان، وآخره عين مهملة.</w:t>
      </w:r>
    </w:p>
    <w:p>
      <w:pPr>
        <w:jc w:val="start"/>
        <w:bidi/>
      </w:pPr>
      <w:r>
        <w:rPr>
          <w:sz w:val="24"/>
          <w:szCs w:val="24"/>
          <w:b w:val="1"/>
          <w:bCs w:val="1"/>
          <w:rtl/>
        </w:rPr>
        <w:t xml:space="preserve">
أسد الغابة في معرفة الصحابة،(دار ابن حزم - بيروت،2012،ط 1،ج 1،ص 191)/(دار الكتب العلمية - بيروت،1994،ط 1،ج 1،ص 552)/(دار الفكر - بيروت،1989،ط 1،ج 1،ص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جمرة بن النعمان
</w:t>
      </w:r>
    </w:p>
    <w:p>
      <w:pPr/>
      <w:r>
        <w:rPr/>
        <w:t xml:space="preserve">جمرة بن النعمان بن هوذة بن مالك بن سمعان العذري قال ابن الكلبي: هو أول من قدم بصدقة بني عذرة إلى النبي صلى الله عليه وسلم.</w:t>
      </w:r>
    </w:p>
    <w:p/>
    <w:p>
      <w:pPr/>
      <w:r>
        <w:rPr/>
        <w:t xml:space="preserve">وقال أبو حاتم: قدم في وفد عذرة. قال الطبري: كان سيد بني عذرة، ووفد على النبي صلى الله عليه وسلم فأتاه بصدقتهم.</w:t>
      </w:r>
    </w:p>
    <w:p/>
    <w:p>
      <w:pPr/>
      <w:r>
        <w:rPr/>
        <w:t xml:space="preserve">وقال ابن الكلبي: كان أول أهل الحجاز قدم على رسول الله صلى الله عليه وسلم بصدقة قومه، أقطعه النبي صلى الله عليه وسلم حضر فرسه، ورمية سوطه، من وادي القرى فنزلها إلى أن مات.</w:t>
      </w:r>
    </w:p>
    <w:p/>
    <w:p>
      <w:pPr/>
      <w:r>
        <w:rPr/>
        <w:t xml:space="preserve">ذكره ابن شاهين، لكنه أخرجه في الحاء المهملة، وكذلك استدركه ابن بشكوال عن ابن رشدين. وهما فيه، فقد ضبطه الدار الدارقطني وغيره بالجيم والراء.</w:t>
      </w:r>
    </w:p>
    <w:p/>
    <w:p>
      <w:pPr/>
      <w:r>
        <w:rPr/>
        <w:t xml:space="preserve">وقال الواقدي: حدثنا شعيب بن ميمون، عن أبي مراية البلوي، سمع حمزة بن النعمان العذري- وكانت له صحبة- يقول: أمر رسول الله صلى الله عليه وسلم بدفن الشعر والدم، أخرجه الدار الدارقطني في المؤتلف من طريقه.</w:t>
      </w:r>
    </w:p>
    <w:p/>
    <w:p>
      <w:pPr/>
      <w:r>
        <w:rPr/>
        <w:t xml:space="preserve">وسيأتي له ذكر في ترجمة سعد بن مالك العذري.</w:t>
      </w:r>
    </w:p>
    <w:p>
      <w:pPr>
        <w:jc w:val="start"/>
        <w:bidi/>
      </w:pPr>
      <w:r>
        <w:rPr>
          <w:sz w:val="24"/>
          <w:szCs w:val="24"/>
          <w:b w:val="1"/>
          <w:bCs w:val="1"/>
          <w:rtl/>
        </w:rPr>
        <w:t xml:space="preserve">
الإصابة في تمييز الصحابة،(دار الكتب العلمية - بيروت،1995،ط 1،ج 1،ص 602)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جمرة العذري
</w:t>
      </w:r>
    </w:p>
    <w:p>
      <w:pPr/>
      <w:r>
        <w:rPr/>
        <w:t xml:space="preserve">جمرة العذري جمرة بن النعمان العذري. قدم على رسول الله صلى الله عليه وسلم في وفد بني عذرة. قال ابن عبد البر: لا أعرفه بغير هذا.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جمرة بن النعمان بن هوذة العذري
</w:t>
      </w:r>
    </w:p>
    <w:p>
      <w:pPr/>
      <w:r>
        <w:rPr/>
        <w:t xml:space="preserve">جمرة بن النعمان بن هوذة العذري قدم على النبي صلى الله عليه وسلم في وفد بني عذرة، ولا أعرفه بغير هذا.</w:t>
      </w:r>
    </w:p>
    <w:p>
      <w:pPr>
        <w:jc w:val="start"/>
        <w:bidi/>
      </w:pPr>
      <w:r>
        <w:rPr>
          <w:sz w:val="24"/>
          <w:szCs w:val="24"/>
          <w:b w:val="1"/>
          <w:bCs w:val="1"/>
          <w:rtl/>
        </w:rPr>
        <w:t xml:space="preserve">
الاستيعاب في معرفة الأصحاب،(دار الجيل - بيروت،1992،ط 1،ج 1،ص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جمرة بن النعمان
</w:t>
      </w:r>
    </w:p>
    <w:p>
      <w:pPr/>
      <w:r>
        <w:rPr/>
        <w:t xml:space="preserve">جمرة بن النعمان بن هوذة بن مالك بن سنان بن البياع بن دليم بن عدي بن حزاز بن كاهل بن عذرة. وكان سيد عذرة وهو أول أهل الحجاز قدم على النبي - صلى الله عليه وسلم - بصدقة بني عذرة فأقطعه رسول الله - صلى الله عليه وسلم - رمية سوطه وحضر فرسه من وادي القرى فلم يزل بوادي القرى واتخذها منزلا حتى مات.</w:t>
      </w:r>
    </w:p>
    <w:p>
      <w:pPr>
        <w:jc w:val="start"/>
        <w:bidi/>
      </w:pPr>
      <w:r>
        <w:rPr>
          <w:sz w:val="24"/>
          <w:szCs w:val="24"/>
          <w:b w:val="1"/>
          <w:bCs w:val="1"/>
          <w:rtl/>
        </w:rPr>
        <w:t xml:space="preserve">
الطبقات الكبرى،(دار الكتب العلمية - بيروت،1990،ط 1،ج 4،ص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جمرة بن النعمان
</w:t>
      </w:r>
    </w:p>
    <w:p>
      <w:pPr/>
      <w:r>
        <w:rPr/>
        <w:t xml:space="preserve">جمرة بن النعمان </w:t>
      </w:r>
    </w:p>
    <w:p/>
    <w:p>
      <w:pPr/>
      <w:r>
        <w:rPr/>
        <w:t xml:space="preserve">من بني عذرة قدم على النبي صلى الله عليه وسلم في وفد بني عذرة سمعت أبي يقول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2026-08-26T17:07:05+03:00</dcterms:created>
  <dcterms:modified xsi:type="dcterms:W3CDTF">2026-08-26T17:07:05+03:00</dcterms:modified>
</cp:coreProperties>
</file>

<file path=docProps/custom.xml><?xml version="1.0" encoding="utf-8"?>
<Properties xmlns="http://schemas.openxmlformats.org/officeDocument/2006/custom-properties" xmlns:vt="http://schemas.openxmlformats.org/officeDocument/2006/docPropsVTypes"/>
</file>