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الجذع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الجذع الأنصاري
</w:t>
      </w:r>
    </w:p>
    <w:p>
      <w:pPr/>
      <w:r>
        <w:rPr/>
        <w:t xml:space="preserve">الجذع الأنصاري (س) الجذع الأنصاري ذكره ابن شاهين وأبو الفتح الأزدي إلا أن الأزدي ذكره بالخاء المعجمة.</w:t>
      </w:r>
    </w:p>
    <w:p/>
    <w:p>
      <w:pPr/>
      <w:r>
        <w:rPr/>
        <w:t xml:space="preserve">روى شريك بن أبي نمر قال: حدثني رجل من الأنصار يسمى ابن الجذع عن أبيه قال: قال رسول الله صلى الله عليه وسلم: «أكثر أمتي الذين لم يعطوا فيبطروا، ولم يقتر عليهم فيسألوا». أخرجه أبو موسى، وقال في الصحابة: ثعلبة بن زيد، يقال له: الجذع، وابنه: ثابت بن الجذع الأنصاريان، فلا أدري هو هذا أم غيره؟ وهو في مواضع بالدال المهملة، وفي آخر بالذال المعجمة، قال: ولا أتحققه.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178)/(دار الكتب العلمية - بيروت،1994،ط 1،ج 1،ص 522)/(دار الفكر - بيروت،1989،ط 1،ج 1،ص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زيد
</w:t>
      </w:r>
    </w:p>
    <w:p>
      <w:pPr/>
      <w:r>
        <w:rPr/>
        <w:t xml:space="preserve">ثعلبة بن زيد بن الحارث بن حرام بن غنم بن كعب بن سلمة بن سعد بن علي بن ساردة بن تزيد بن جشم بن الخزرج الأنصاري الخزرجي.</w:t>
      </w:r>
    </w:p>
    <w:p/>
    <w:p>
      <w:pPr/>
      <w:r>
        <w:rPr/>
        <w:t xml:space="preserve">ذكره موسى بن عقبة فيمن شهد بدرا، قال: وقتل بالطائف وثعلبة هذا هو الملقب بالجذع، وهو والد ثابت الذي تقدم ذكره.</w:t>
      </w:r>
    </w:p>
    <w:p/>
    <w:p>
      <w:pPr/>
      <w:r>
        <w:rPr/>
        <w:t xml:space="preserve">وذكره ابن مندة، فقال: ثعلبة بن الجدع، جعل لقبه اسما لأبيه، وأعاده فقال: ثعلبة بن الحارث، نسبه إلى جد.</w:t>
      </w:r>
    </w:p>
    <w:p/>
    <w:p>
      <w:pPr/>
      <w:r>
        <w:rPr/>
        <w:t xml:space="preserve">واستدركه أبو موسى وابن فتحون، فقال: ثعلبة بن حرام، نسبه إلى جد أبيه، فصار الواحد 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الجذع الأنصاري
</w:t>
      </w:r>
    </w:p>
    <w:p>
      <w:pPr/>
      <w:r>
        <w:rPr/>
        <w:t xml:space="preserve">الجذع الأنصاري هو ثعلبة 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الجذع الأنصاري
</w:t>
      </w:r>
    </w:p>
    <w:p>
      <w:pPr/>
      <w:r>
        <w:rPr/>
        <w:t xml:space="preserve">الجذع الأنصاري ذكره ابن شاهين، وأفرده عن الأول.</w:t>
      </w:r>
    </w:p>
    <w:p/>
    <w:p>
      <w:pPr/>
      <w:r>
        <w:rPr/>
        <w:t xml:space="preserve">روى من طريق شريك بن أبي نمر، قال: حدثني رجل من الأنصار يسمى ابن الجذع عن أبيه، قال: قال رسول الله صلى الله عليه وسلم: «أكثر أمتي الذين لم يعطوا فيبطروا ولم يقتر عليهم فيسألوا».</w:t>
      </w:r>
    </w:p>
    <w:p/>
    <w:p>
      <w:pPr/>
      <w:r>
        <w:rPr/>
        <w:t xml:space="preserve">قال أبو موسى: لا أدري هو ثعلبة بن زيد أو آخر.</w:t>
      </w:r>
    </w:p>
    <w:p/>
    <w:p>
      <w:pPr/>
      <w:r>
        <w:rPr/>
        <w:t xml:space="preserve">قلت: بل هو غيره، فإن ابنه ثابت بن ثعلبة استشهد بالطائف، فلم يدركه شريك بن أبي نمر، وهذا قد صرح بالحديث عنه، فافترقا.</w:t>
      </w:r>
    </w:p>
    <w:p/>
    <w:p>
      <w:pPr/>
      <w:r>
        <w:rPr/>
        <w:t xml:space="preserve">الجيم بعدها الراء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2026-07-29T07:24:02+03:00</dcterms:created>
  <dcterms:modified xsi:type="dcterms:W3CDTF">2026-07-29T07:24:02+03:00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