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ثمامة بن حزن
</w:t>
      </w:r>
    </w:p>
    <w:p>
      <w:pPr>
        <w:jc w:val="start"/>
        <w:bidi/>
      </w:pPr>
      <w:r>
        <w:rPr>
          <w:rFonts w:ascii="arial" w:hAnsi="arial" w:eastAsia="arial" w:cs="arial"/>
          <w:sz w:val="28"/>
          <w:szCs w:val="28"/>
          <w:b w:val="1"/>
          <w:bCs w:val="1"/>
          <w:rtl/>
        </w:rPr>
        <w:t xml:space="preserve">ثمامة بن حزن
</w:t>
      </w:r>
    </w:p>
    <w:p>
      <w:pPr/>
      <w:r>
        <w:rPr/>
        <w:t xml:space="preserve">ثمامة بن حزن (د ع) ثمامة بن حزن بن عبد الله بن سلمة بن قشير بن كعب بن ربيعة بن عامر بن صعصعة القشيري. أدرك النبي صلى الله عليه وسلم، روى عنه القاسم بن الفضل، وقال: قدم على عمر في خلافته، وهو ابن خمس وثلاثين سنة، قاله ابن منده، وقال أبو نعيم: أدرك النبي صلى الله عليه وسلم ولم يره، ورأى عمر بن الخطاب، وعثمان، وعائشة. أخرجه ابن مندة وأبو نعيم.</w:t>
      </w:r>
    </w:p>
    <w:p>
      <w:pPr>
        <w:jc w:val="start"/>
        <w:bidi/>
      </w:pPr>
      <w:r>
        <w:rPr>
          <w:sz w:val="24"/>
          <w:szCs w:val="24"/>
          <w:b w:val="1"/>
          <w:bCs w:val="1"/>
          <w:rtl/>
        </w:rPr>
        <w:t xml:space="preserve">
أسد الغابة في معرفة الصحابة،(دار ابن حزم - بيروت،2012،ط 1،ج 1،ص 159)/(دار الكتب العلمية - بيروت،1994،ط 1،ج 1،ص 479)/(دار الفكر - بيروت،1989،ط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حزن
</w:t>
      </w:r>
    </w:p>
    <w:p>
      <w:pPr/>
      <w:r>
        <w:rPr/>
        <w:t xml:space="preserve">ثمامة بن حزن  يأتي في القسم الثالث.</w:t>
      </w:r>
    </w:p>
    <w:p>
      <w:pPr>
        <w:jc w:val="start"/>
        <w:bidi/>
      </w:pPr>
      <w:r>
        <w:rPr>
          <w:sz w:val="24"/>
          <w:szCs w:val="24"/>
          <w:b w:val="1"/>
          <w:bCs w:val="1"/>
          <w:rtl/>
        </w:rPr>
        <w:t xml:space="preserve">
الإصابة في تمييز الصحابة،(دار الكتب العلمية - بيروت،1995،ط 1،ج 1،ص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حزن
</w:t>
      </w:r>
    </w:p>
    <w:p>
      <w:pPr/>
      <w:r>
        <w:rPr/>
        <w:t xml:space="preserve">ثمامة بن حزن بن عبد الله بن سلمة بن قشير بن كعب بن ربيعة بن عامر بن صعصعة القشيري. والد أبي الورد بن ثمامة.</w:t>
      </w:r>
    </w:p>
    <w:p/>
    <w:p>
      <w:pPr/>
      <w:r>
        <w:rPr/>
        <w:t xml:space="preserve">كان في عهد النبي صلى الله عليه وسلم رجلا، وعده مسلم في المخضرمين، وابن حبان في ثقات التابعين.</w:t>
      </w:r>
    </w:p>
    <w:p/>
    <w:p>
      <w:pPr/>
      <w:r>
        <w:rPr/>
        <w:t xml:space="preserve">وقال أبو نعيم: أدرك النبي صلى الله عليه وسلم ولم يره.</w:t>
      </w:r>
    </w:p>
    <w:p/>
    <w:p>
      <w:pPr/>
      <w:r>
        <w:rPr/>
        <w:t xml:space="preserve">وفي تاريخ البخاري، أنه قدم على عمر بن الخطاب في خلافته وهو ابن خمس وثلاثين سنة.</w:t>
      </w:r>
    </w:p>
    <w:p/>
    <w:p>
      <w:pPr/>
      <w:r>
        <w:rPr/>
        <w:t xml:space="preserve">وقال ابن البرقي: ذكر بعض أهل النسب من بني عامر أن لثمامة بن حزن صحبة.</w:t>
      </w:r>
    </w:p>
    <w:p>
      <w:pPr>
        <w:jc w:val="start"/>
        <w:bidi/>
      </w:pPr>
      <w:r>
        <w:rPr>
          <w:sz w:val="24"/>
          <w:szCs w:val="24"/>
          <w:b w:val="1"/>
          <w:bCs w:val="1"/>
          <w:rtl/>
        </w:rPr>
        <w:t xml:space="preserve">
الإصابة في تمييز الصحابة،(دار الكتب العلمية - بيروت،1995،ط 1،ج 1،ص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حزن القشيري
</w:t>
      </w:r>
    </w:p>
    <w:p>
      <w:pPr/>
      <w:r>
        <w:rPr/>
        <w:t xml:space="preserve">ابن حزن القشيري ثمامة بن حزن القشيري، يعد في الطبقة الثانية من التابعين.</w:t>
      </w:r>
    </w:p>
    <w:p/>
    <w:p>
      <w:pPr/>
      <w:r>
        <w:rPr/>
        <w:t xml:space="preserve">حديثه عند البصريين. روى عن ابن عمر وأبي الدرداء وسمع عائشة. روى عنه الأسود بن شيبان البصري والجريري. وأبوه حزن بفتح الحاء المهملة وسكون الزاي.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بن ثمامة
</w:t>
      </w:r>
    </w:p>
    <w:p>
      <w:pPr/>
      <w:r>
        <w:rPr/>
        <w:t xml:space="preserve">أبو الورد بن ثمامة بن حزن القشيري. وكان معروفا قليل الحديث.</w:t>
      </w:r>
    </w:p>
    <w:p>
      <w:pPr>
        <w:jc w:val="start"/>
        <w:bidi/>
      </w:pPr>
      <w:r>
        <w:rPr>
          <w:sz w:val="24"/>
          <w:szCs w:val="24"/>
          <w:b w:val="1"/>
          <w:bCs w:val="1"/>
          <w:rtl/>
        </w:rPr>
        <w:t xml:space="preserve">
الطبقات الكبرى،(دار الكتب العلمية - بيروت،1990،ط 1،ج 7،ص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حزن القشيري
</w:t>
      </w:r>
    </w:p>
    <w:p>
      <w:pPr/>
      <w:r>
        <w:rPr/>
        <w:t xml:space="preserve">ثمامة بن حزن القشيري من أصحاب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ثمامة بن حزن القشيري
</w:t>
      </w:r>
    </w:p>
    <w:p>
      <w:pPr/>
      <w:r>
        <w:rPr/>
        <w:t xml:space="preserve">أبو الورد ثمامة بن حزن القشيري  روى عن أبي محمد الحضرمي وشهر بن حوشب وغيرهما</w:t>
      </w:r>
    </w:p>
    <w:p/>
    <w:p>
      <w:pPr/>
      <w:r>
        <w:rPr/>
        <w:t xml:space="preserve">روى عنه أبو مسعود الجريري</w:t>
      </w:r>
    </w:p>
    <w:p/>
    <w:p>
      <w:pPr/>
      <w:r>
        <w:rPr/>
        <w:t xml:space="preserve">قال الدارقطني ما حدث عنه غيره</w:t>
      </w:r>
    </w:p>
    <w:p/>
    <w:p>
      <w:pPr/>
      <w:r>
        <w:rPr/>
        <w:t xml:space="preserve">قلت وروى عنه أيضا شداد بن سعيد الراسبي وقال ابن سعد معروف قليل الحديث</w:t>
      </w:r>
    </w:p>
    <w:p>
      <w:pPr>
        <w:jc w:val="start"/>
        <w:bidi/>
      </w:pPr>
      <w:r>
        <w:rPr>
          <w:sz w:val="24"/>
          <w:szCs w:val="24"/>
          <w:b w:val="1"/>
          <w:bCs w:val="1"/>
          <w:rtl/>
        </w:rPr>
        <w:t xml:space="preserve">
ذيل على ميزان الاعتدال،(دار الكتب العلمية - بيروت،1995،ط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حزن، القشيري 
</w:t>
      </w:r>
    </w:p>
    <w:p>
      <w:pPr/>
      <w:r>
        <w:rPr/>
        <w:t xml:space="preserve">ثمامة بن حزن، القشيري. </w:t>
      </w:r>
    </w:p>
    <w:p/>
    <w:p>
      <w:pPr/>
      <w:r>
        <w:rPr/>
        <w:t xml:space="preserve">سمع عائشة، سمع منه الأسود بن شيبان، البصري، والجريري، ورأى عبد الله بن عمر، وأبا الدرداء.</w:t>
      </w:r>
    </w:p>
    <w:p/>
    <w:p>
      <w:pPr/>
      <w:r>
        <w:rPr/>
        <w:t xml:space="preserve">وقال لي علي بن نصر، قال: حدثنا سهل بن حماد، أبو عتاب، حدثنا القاسم بن الفضل، قال: حدثنا ثمامة بن حزن القشيري؛ قدمت على عمر، وأنا ابن خمس وثلاثين سنة.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حزن القشيري
</w:t>
      </w:r>
    </w:p>
    <w:p>
      <w:pPr/>
      <w:r>
        <w:rPr/>
        <w:t xml:space="preserve">ثمامة بن حزن القشيري </w:t>
      </w:r>
    </w:p>
    <w:p/>
    <w:p>
      <w:pPr/>
      <w:r>
        <w:rPr/>
        <w:t xml:space="preserve">مخضرم عن عمر وعدة وعنه الجريري والقاسم الحداني ثقة</w:t>
      </w:r>
    </w:p>
    <w:p/>
    <w:p>
      <w:pPr/>
      <w:r>
        <w:rPr/>
        <w:t xml:space="preserve">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بن ثمامة بن حزن القشيري
</w:t>
      </w:r>
    </w:p>
    <w:p>
      <w:pPr/>
      <w:r>
        <w:rPr/>
        <w:t xml:space="preserve">أبو الورد بن ثمامة بن حزن القشيري </w:t>
      </w:r>
    </w:p>
    <w:p/>
    <w:p>
      <w:pPr/>
      <w:r>
        <w:rPr/>
        <w:t xml:space="preserve">عن لجلاج العامري وشهر وعنه الجريري وشداد الراسبي شيخ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حزن القشيري
</w:t>
      </w:r>
    </w:p>
    <w:p>
      <w:pPr/>
      <w:r>
        <w:rPr/>
        <w:t xml:space="preserve">ثمامة بن حزن القشيري </w:t>
      </w:r>
    </w:p>
    <w:p/>
    <w:p>
      <w:pPr/>
      <w:r>
        <w:rPr/>
        <w:t xml:space="preserve">روى عن عائشة في الأشربة</w:t>
      </w:r>
    </w:p>
    <w:p/>
    <w:p>
      <w:pPr/>
      <w:r>
        <w:rPr/>
        <w:t xml:space="preserve">روى عنه القاسم بن الفضل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حزن القشيري البصري 
</w:t>
      </w:r>
    </w:p>
    <w:p>
      <w:pPr/>
      <w:r>
        <w:rPr/>
        <w:t xml:space="preserve">(بخ م ت س) ثمامة بن حزن القشيري البصري والد أبي الورد. </w:t>
      </w:r>
    </w:p>
    <w:p/>
    <w:p>
      <w:pPr/>
      <w:r>
        <w:rPr/>
        <w:t xml:space="preserve">قال القاسم بن الفضل الحداني الراوي عنه في «مستدرك» الحاكم، و «تاريخ البخاري»: وفد على عمر بن الخطاب في خلافته وهو ابن خمس وثلاثين سنة. انتهى.</w:t>
      </w:r>
    </w:p>
    <w:p/>
    <w:p>
      <w:pPr/>
      <w:r>
        <w:rPr/>
        <w:t xml:space="preserve">وهو مشعر بأنه ولد في حياة النبي صلى الله عليه وسلم بل قبل الهجرة.</w:t>
      </w:r>
    </w:p>
    <w:p/>
    <w:p>
      <w:pPr/>
      <w:r>
        <w:rPr/>
        <w:t xml:space="preserve">ولما ذكره ابن حبان في كتاب «الثقات» كناه أبا الورد.</w:t>
      </w:r>
    </w:p>
    <w:p/>
    <w:p>
      <w:pPr/>
      <w:r>
        <w:rPr/>
        <w:t xml:space="preserve">وفي إطلاق المزي روايته عن عبد الله بن عمرو وأبي الدرداء - نظر، لما ذكره البخاري: سمع عائشة: ورأى عبد الله بن عمرو وأبا الدرداء.</w:t>
      </w:r>
    </w:p>
    <w:p/>
    <w:p>
      <w:pPr/>
      <w:r>
        <w:rPr/>
        <w:t xml:space="preserve">وهذا مشعر بعدم الاتصال، والله تعالى أعلم.</w:t>
      </w:r>
    </w:p>
    <w:p/>
    <w:p>
      <w:pPr/>
      <w:r>
        <w:rPr/>
        <w:t xml:space="preserve">ولهذا أن ابن أبي حاتم لما عرفه لم يذكر هذين الصحابيين عنده.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حزن القشيري
</w:t>
      </w:r>
    </w:p>
    <w:p>
      <w:pPr/>
      <w:r>
        <w:rPr/>
        <w:t xml:space="preserve">ثمامة بن حزن القشيري </w:t>
      </w:r>
    </w:p>
    <w:p/>
    <w:p>
      <w:pPr/>
      <w:r>
        <w:rPr/>
        <w:t xml:space="preserve">يروي عن عائشة وقدم على عمر بن الخطاب روى عنه الجريري والأسود بن شيبان وأهل البصرة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حزن القشيري
</w:t>
      </w:r>
    </w:p>
    <w:p>
      <w:pPr/>
      <w:r>
        <w:rPr/>
        <w:t xml:space="preserve">ثمامة بن حزن القشيري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حزن القشيري
</w:t>
      </w:r>
    </w:p>
    <w:p>
      <w:pPr/>
      <w:r>
        <w:rPr/>
        <w:t xml:space="preserve">ثمامة بن حزن القشيري </w:t>
      </w:r>
    </w:p>
    <w:p/>
    <w:p>
      <w:pPr/>
      <w:r>
        <w:rPr/>
        <w:t xml:space="preserve">روى عن عمر وعثمان وعائشة وابن عمر روى عنه الجريري وداود والكهف أبو عبد الله والقاسم بن الفضل والأسود بن شيبان سمعت أبي يقول ذلك. حدثنا عبد الرحمن أن يعقوب بن إسحاق الهروي فيما كتب إلي قال نا عثمان بن سعيد الدارمي قال سألت يحيى بن معين عن ثمامة بن حزن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بن ثمامة بن حزن البصري القشيري
</w:t>
      </w:r>
    </w:p>
    <w:p>
      <w:pPr/>
      <w:r>
        <w:rPr/>
        <w:t xml:space="preserve">أبو الورد بن ثمامة بن حزن البصري القشيري </w:t>
      </w:r>
    </w:p>
    <w:p/>
    <w:p>
      <w:pPr/>
      <w:r>
        <w:rPr/>
        <w:t xml:space="preserve">روى عن أبي محمد الحضرمي عن أبي أيوب الأنصاري أن رجلاً قال خلف النبي صلى الله عليه وسلم: الحمد لله حمداً كثيراً وروى عن عبد الرحمن بن أم برثن أنه قال له: أدركت أحداً من أصحاب النبي صلى الله عليه وسلم قال: غير واحد. روى عنه الجريري نا عبد الرحمن قال سمعت أبا زرعة يقول: أبو الورد لا يسمى وهو ابن ثمامة.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2026-08-27T05:10:29+03:00</dcterms:created>
  <dcterms:modified xsi:type="dcterms:W3CDTF">2026-08-27T05:10:29+03:00</dcterms:modified>
</cp:coreProperties>
</file>

<file path=docProps/custom.xml><?xml version="1.0" encoding="utf-8"?>
<Properties xmlns="http://schemas.openxmlformats.org/officeDocument/2006/custom-properties" xmlns:vt="http://schemas.openxmlformats.org/officeDocument/2006/docPropsVTypes"/>
</file>