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تميم بن حجر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تميم بن حجر
</w:t>
      </w:r>
    </w:p>
    <w:p>
      <w:pPr/>
      <w:r>
        <w:rPr/>
        <w:t xml:space="preserve">تميم بن حجر (ب د ع) تميم بن حجر أبو أوس الأسلمي. كان ينزل بلاد أسلم من ناحية العرج قاله محمد بن سعد كاتب الواقدي، وهو جد بريدة بن سفيان، قال ابن منده وأبو نعيم: وهم ابن سعد، والصواب ما روى إياس بن مالك بن أوس بن عبد الله بن حجر عن أبيه عن جده أوس قال: «لما مر النبي صلى الله عليه وسلم به مهاجرا، بعث معه مسعودا مولاه». وقد تقدم في أوس.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136)/(دار الكتب العلمية - بيروت،1994،ط 1،ج 1،ص 430)/(دار الفكر - بيروت،1989،ط 1،ج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أوس الأسلمي
</w:t>
      </w:r>
    </w:p>
    <w:p>
      <w:pPr/>
      <w:r>
        <w:rPr/>
        <w:t xml:space="preserve">أبو أوس الأسلمي (ب س) أبو أوس تميم بن حجر. وقيل: أبو تميم أوس بن حجر الأسلمي.</w:t>
      </w:r>
    </w:p>
    <w:p/>
    <w:p>
      <w:pPr/>
      <w:r>
        <w:rPr/>
        <w:t xml:space="preserve">كان ينزل بناحية العرج. تقدم في حرف الهمزة. </w:t>
      </w:r>
    </w:p>
    <w:p/>
    <w:p>
      <w:pPr/>
      <w:r>
        <w:rPr/>
        <w:t xml:space="preserve">أخرجه أبو عمر،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1283)/(دار الكتب العلمية - بيروت،1994،ط 1،ج 6،ص 20)/(دار الفكر - بيروت،1989،ط 1،ج 5،ص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تميم بن حجر الأسلمي
</w:t>
      </w:r>
    </w:p>
    <w:p>
      <w:pPr/>
      <w:r>
        <w:rPr/>
        <w:t xml:space="preserve">تميم بن حجر الأسلمي قال ابن حبان والطبراني: له صحبة، ولم يخرج حديثه.</w:t>
      </w:r>
    </w:p>
    <w:p/>
    <w:p>
      <w:pPr/>
      <w:r>
        <w:rPr/>
        <w:t xml:space="preserve">وقد ذكر ابن مندة عن ابن سعد أنه قال تميم بن أوس بن حجر أبو أوس الأسلمي، كان ينزل ناحية العرج، وهو جد بريدة بن سفيان، ثم تعقبه بأنه وهم.</w:t>
      </w:r>
    </w:p>
    <w:p/>
    <w:p>
      <w:pPr/>
      <w:r>
        <w:rPr/>
        <w:t xml:space="preserve">والصواب أبو تميم أوس بن عبد الله بن حجر. وقد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489)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أوس تميم بن حجر
</w:t>
      </w:r>
    </w:p>
    <w:p>
      <w:pPr/>
      <w:r>
        <w:rPr/>
        <w:t xml:space="preserve">أبو أوس تميم بن حجر كذا قاله البغوي، وقال غيره: أبو تميم أوس بن حجر. وهو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تميم بن حجر
</w:t>
      </w:r>
    </w:p>
    <w:p>
      <w:pPr/>
      <w:r>
        <w:rPr/>
        <w:t xml:space="preserve">تميم بن حجر أبو أوس الأسلمي الصحابي؛ كان ينزل الجدوات بناحية العرج.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تميم بن حجر
</w:t>
      </w:r>
    </w:p>
    <w:p>
      <w:pPr/>
      <w:r>
        <w:rPr/>
        <w:t xml:space="preserve">تميم بن حجر أبو أوس الأسلمي، كان ينزل الخذوات بناحية العرج والخذوات: بلاد أسلم، ذكره محمد بن سعد كاتب الواقدي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أوس تميم بن حجر الأسلمي
</w:t>
      </w:r>
    </w:p>
    <w:p>
      <w:pPr/>
      <w:r>
        <w:rPr/>
        <w:t xml:space="preserve">أبو أوس تميم بن حجر الأسلمي  ويقال أبو تميم أوس بن حجر الأسلمي،</w:t>
      </w:r>
    </w:p>
    <w:p/>
    <w:p>
      <w:pPr/>
      <w:r>
        <w:rPr/>
        <w:t xml:space="preserve">كان ينزل الخذوات بناحية العرج، والخذوات بلاد أسلم، وأسلم هو: ابن أفصى بن حارثة بن عمرو بن عامر، له صحبة، ذكره الواقدي.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تميم بن حجر أبو أوس الأسلمي
</w:t>
      </w:r>
    </w:p>
    <w:p>
      <w:pPr/>
      <w:r>
        <w:rPr/>
        <w:t xml:space="preserve">تميم بن حجر أبو أوس الأسلمي كان ينزل بناحية العرج والخذوات بلدا أسلم، قاله محمد بن سعد، ووهم فيه، والصواب: ما روى إياس بن مالك بن أوس بن عبد الله بن حجر، عن أبيه، عن جده أوس، قال: لما مر النبي صلى الله عليه وسلم به بعث معه مسعودا مولاه.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تميم بن حجر بن أوس الأسلمي
</w:t>
      </w:r>
    </w:p>
    <w:p>
      <w:pPr/>
      <w:r>
        <w:rPr/>
        <w:t xml:space="preserve">تميم بن حجر بن أوس الأسلمي </w:t>
      </w:r>
    </w:p>
    <w:p/>
    <w:p>
      <w:pPr/>
      <w:r>
        <w:rPr/>
        <w:t xml:space="preserve">له صحبة كان ينزل بقحدوات ناحية العرج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تميم بن حجر بن أوس الأسلمي
</w:t>
      </w:r>
    </w:p>
    <w:p>
      <w:pPr/>
      <w:r>
        <w:rPr/>
        <w:t xml:space="preserve">تميم بن حجر بن أوس الأسلمي </w:t>
      </w:r>
    </w:p>
    <w:p/>
    <w:p>
      <w:pPr/>
      <w:r>
        <w:rPr/>
        <w:t xml:space="preserve">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2026-07-28T21:57:47+03:00</dcterms:created>
  <dcterms:modified xsi:type="dcterms:W3CDTF">2026-07-28T21:57:47+03:00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