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الأسود بن وهب
</w:t>
      </w:r>
    </w:p>
    <w:p>
      <w:pPr>
        <w:jc w:val="start"/>
        <w:bidi/>
      </w:pPr>
      <w:r>
        <w:rPr>
          <w:rFonts w:ascii="arial" w:hAnsi="arial" w:eastAsia="arial" w:cs="arial"/>
          <w:sz w:val="28"/>
          <w:szCs w:val="28"/>
          <w:b w:val="1"/>
          <w:bCs w:val="1"/>
          <w:rtl/>
        </w:rPr>
        <w:t xml:space="preserve">الأسود بن وهب
</w:t>
      </w:r>
    </w:p>
    <w:p>
      <w:pPr/>
      <w:r>
        <w:rPr/>
        <w:t xml:space="preserve">الأسود بن وهب (ب د ع) الأسود بن وهب بن عبد مناف بن زهرة، وقيل: وهب بن الأسود.</w:t>
      </w:r>
    </w:p>
    <w:p/>
    <w:p>
      <w:pPr/>
      <w:r>
        <w:rPr/>
        <w:t xml:space="preserve">روى صدقة بن عبد الله، عن أبي معيد حفص بن غيلان، عن زيد بن أسلم، عن وهب بن الأسود، عن أبيه الأسود بن وهب خال النبي صلى الله عليه وسلم أن النبي صلى الله عليه وسلم قال: «ألا أنبئك بشيء عسى الله أن ينفعك به؟ قال: بلى قال: إن أربى الربا استطالة المرء في عرض أخيه بغير حق». رواه أبو بكر الأعين، عن عمرو بن أبي سلمة، عن أبي معيد، عن الحكم الأيلي عن زيد بن أسلم، عن وهب بن الأسود خال النبي صلى الله عليه وسلم، عن النبي بهذا. وروى القاسم عن عائشة رضي الله عنها: «أن الأسود بن وهب خال النبي صلى الله عليه وسلم استأذن على النبي صلى الله عليه وسلم فقال النبي: يا خال، ادخل. فدخل، فبسط له رداءه، وقال: اجلس عليه، قال: حسبي، قال: أجلس على ما أنت عليه؟ قال: إن الخال والد يا خال، من أسدى إليه معروف فلم يشكر، فليذكر، فإنه إذا ذكر فقد شكر». أخرجه ثلاثتهم.</w:t>
      </w:r>
    </w:p>
    <w:p>
      <w:pPr>
        <w:jc w:val="start"/>
        <w:bidi/>
      </w:pPr>
      <w:r>
        <w:rPr>
          <w:sz w:val="24"/>
          <w:szCs w:val="24"/>
          <w:b w:val="1"/>
          <w:bCs w:val="1"/>
          <w:rtl/>
        </w:rPr>
        <w:t xml:space="preserve">
أسد الغابة في معرفة الصحابة،(دار ابن حزم - بيروت،2012،ط 1،ج 1،ص 46)/(دار الكتب العلمية - بيروت،1994،ط 1،ج 1،ص 233)/(دار الفكر - بيروت،1989،ط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وهب
</w:t>
      </w:r>
    </w:p>
    <w:p>
      <w:pPr/>
      <w:r>
        <w:rPr/>
        <w:t xml:space="preserve">الأسود بن وهب بن عبد مناف بن زهرة القرشي الزهري، خال النبي صلى الله عليه وسلم.</w:t>
      </w:r>
    </w:p>
    <w:p/>
    <w:p>
      <w:pPr/>
      <w:r>
        <w:rPr/>
        <w:t xml:space="preserve">روى ابن الأعرابي في معجمه، من طريق عنبسة بن عبد الرحمن القرشي، عن محمد بن رستم الثقفي، سمعت عبد الله بن عمرو يقول: قال رسول الله صلى الله عليه وسلم لخاله الأسود بن وهب: «ألا أعلمك كلمات من يرد الله به خيرا يعلمهن إياه ثم لا ينسيه أبدا؟» قال: بلى، يا رسول الله. قال: «قل اللهم إني ضعيف فقو في رضاك ضعفي، وخذ إلى الخير بناصيتي، واجعل الإسلام منتهى رضاي...» الحديث.</w:t>
      </w:r>
    </w:p>
    <w:p/>
    <w:p>
      <w:pPr/>
      <w:r>
        <w:rPr/>
        <w:t xml:space="preserve">وروى ابن مندة، من طريق محمد بن العباس بن خلف، عن عمرو بن أبي سلمة، عن صدقة السمين، عن أبي معيد حفص بن غيلان، عن زيد بن أسلم، حدثني وهب بن الأسود بن وهب، خال رسول الله صلى الله عليه وسلم قال: إن رسول الله صلى الله عليه وسلم قال له: «ألا أنبئك بشيء عسى الله أن ينفعك به؟» قال: بلى يا رسول الله. قال: «إن الربا أبواب، الباب منه عدل سبعين حوبا، أدناها فجرة كاضطجاع الرجل مع أمه، وإن أربى الربا استطالة المرء في عرض أخيه بغير حق».</w:t>
      </w:r>
    </w:p>
    <w:p/>
    <w:p>
      <w:pPr/>
      <w:r>
        <w:rPr/>
        <w:t xml:space="preserve">ورواه ابن قانع في معجمه، من طريق أبي بكر بن الأعين، عن عمرو بن أبي سلمة، فقال: عن وهب بن الأسود خال رسول الله صلى الله عليه وسلم ولم يقل عن أبيه، وأدخل بين صدقة وزيد الحكم الأيلي، والحكم وصدقة ضعيفان.</w:t>
      </w:r>
    </w:p>
    <w:p/>
    <w:p>
      <w:pPr/>
      <w:r>
        <w:rPr/>
        <w:t xml:space="preserve">وروي عن القاسم عن عائشة أن الأسود بن وهب خال النبي صلى الله عليه وسلم استأذن عليه، فقال: «يا خال، ادخل». فدخل فبسط له رداءه- الحديث.</w:t>
      </w:r>
    </w:p>
    <w:p/>
    <w:p>
      <w:pPr/>
      <w:r>
        <w:rPr/>
        <w:t xml:space="preserve">رواه ابن شاهين، وفي إسناده عبد الله بن محمد بن ربيعة القدامي، وهو ضعيف.</w:t>
      </w:r>
    </w:p>
    <w:p>
      <w:pPr>
        <w:jc w:val="start"/>
        <w:bidi/>
      </w:pPr>
      <w:r>
        <w:rPr>
          <w:sz w:val="24"/>
          <w:szCs w:val="24"/>
          <w:b w:val="1"/>
          <w:bCs w:val="1"/>
          <w:rtl/>
        </w:rPr>
        <w:t xml:space="preserve">
الإصابة في تمييز الصحابة،(دار الكتب العلمية - بيروت،1995،ط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الأسود
</w:t>
      </w:r>
    </w:p>
    <w:p>
      <w:pPr/>
      <w:r>
        <w:rPr/>
        <w:t xml:space="preserve">وهب بن الأسود تقدم في الأسود بن وهب.</w:t>
      </w:r>
    </w:p>
    <w:p>
      <w:pPr>
        <w:jc w:val="start"/>
        <w:bidi/>
      </w:pPr>
      <w:r>
        <w:rPr>
          <w:sz w:val="24"/>
          <w:szCs w:val="24"/>
          <w:b w:val="1"/>
          <w:bCs w:val="1"/>
          <w:rtl/>
        </w:rPr>
        <w:t xml:space="preserve">
الإصابة في تمييز الصحابة،(دار الكتب العلمية - بيروت،1995،ط 1،ج 6،ص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وهب الصحابي
</w:t>
      </w:r>
    </w:p>
    <w:p>
      <w:pPr/>
      <w:r>
        <w:rPr/>
        <w:t xml:space="preserve">الأسود بن وهب الصحابي روى عن النبي صلى الله عليه وسلم: في الربا سبعون حوبا.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وهب
</w:t>
      </w:r>
    </w:p>
    <w:p>
      <w:pPr/>
      <w:r>
        <w:rPr/>
        <w:t xml:space="preserve">الأسود بن وهب روى عن النبي صلى الله عليه وسلم في الربا سبعون حوبا. حديثه عند أبي معيد حفص بن غيلان، عن وهب بن الأسود ابن وهب عن أبيه.</w:t>
      </w:r>
    </w:p>
    <w:p>
      <w:pPr>
        <w:jc w:val="start"/>
        <w:bidi/>
      </w:pPr>
      <w:r>
        <w:rPr>
          <w:sz w:val="24"/>
          <w:szCs w:val="24"/>
          <w:b w:val="1"/>
          <w:bCs w:val="1"/>
          <w:rtl/>
        </w:rPr>
        <w:t xml:space="preserve">
الاستيعاب في معرفة الأصحاب،(دار الجيل - بيروت،1992،ط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وهب، وقيل: وهب بن الأسود
</w:t>
      </w:r>
    </w:p>
    <w:p>
      <w:pPr/>
      <w:r>
        <w:rPr/>
        <w:t xml:space="preserve">الأسود بن وهب، وقيل: وهب بن الأسود خال النبي صلى الله عليه وسلم.</w:t>
      </w:r>
    </w:p>
    <w:p/>
    <w:p>
      <w:pPr/>
      <w:r>
        <w:rPr/>
        <w:t xml:space="preserve">أخبرنا غسان بن أبي غسان القلزمي بها، قال: حدثنا موسى بن عمر، قال: حدثنا محمد بن العباس بن خلف، قال: حدثنا عمرو بن أبي سلمة، قال: حدثنا صدقة بن عبد الله، عن أبي معيد حفص بن غيلان، عن زيد بن أسلم، قال: حدثني وهب بن الأسود، عن أبيه الأسود بن وهب، خال رسول الله صلى الله عليه وسلم: أن رسول الله صلى الله عليه وسلم قال: ألا أنبئك بشيء عسى الله أن ينفعك به؟ قال: قلت بلى فعلمني مما علمك الله، قال: إن الربا أبواب، الباب منه عدل سبعين حوبا، أدناها فجرة كاضطجاع الرجل مع أمه، وإن أربى الربا استطالة المرء في عرض أخيه بغير حقه.</w:t>
      </w:r>
    </w:p>
    <w:p/>
    <w:p>
      <w:pPr/>
      <w:r>
        <w:rPr/>
        <w:t xml:space="preserve">رواه أبو بكر الأعين، عن عمرو بن أبي سلمة، عن أبي معيد، عن الحكم الأبلي، عن زيد بن أسلم، عن وهب بن الأسود، قال النبي صلى الله عليه وسلم بهذا.</w:t>
      </w:r>
    </w:p>
    <w:p>
      <w:pPr>
        <w:jc w:val="start"/>
        <w:bidi/>
      </w:pPr>
      <w:r>
        <w:rPr>
          <w:sz w:val="24"/>
          <w:szCs w:val="24"/>
          <w:b w:val="1"/>
          <w:bCs w:val="1"/>
          <w:rtl/>
        </w:rPr>
        <w:t xml:space="preserve">
معرفة الصحابة لابن مندة،(مطبوعات جامعة الإمارات العربية المتحدة،2005،ط 1،ج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وهب
</w:t>
      </w:r>
    </w:p>
    <w:p>
      <w:pPr/>
      <w:r>
        <w:rPr/>
        <w:t xml:space="preserve">الأسود بن وهب </w:t>
      </w:r>
    </w:p>
    <w:p/>
    <w:p>
      <w:pPr/>
      <w:r>
        <w:rPr/>
        <w:t xml:space="preserve">حدثنا الحسين بن عبد الحميد الموصلي، نا محمد بن عمار الموصلي، نا القاسم يعني الجرمي، عن صدقة، عن أبي معيط، أن وهب بن الأسود حدثه عن أبيه الأسود بن وهب، عن رسول الله صلى الله عليه وسلم قال: «ألا أنبئك بالذي عسى أن ينفعك الله به؟» قلت: بلى بأبي وأمي علمني مما علمك الله تعالى، قال: «إن أدنى الربا عدل سبعين حوباً أدناها فجرةً اضطجاع الرجل مع أمه وإن أربى الربا اعتباط المرء المسلم في عرض أخيه المسلم بغير حق»</w:t>
      </w:r>
    </w:p>
    <w:p/>
    <w:p>
      <w:pPr/>
      <w:r>
        <w:rPr/>
        <w:t xml:space="preserve">الأسود بن أصرم المحاربي من بني محارب بن خصفة بن قيس بن عيلان بن مضر</w:t>
      </w:r>
    </w:p>
    <w:p/>
    <w:p>
      <w:pPr/>
      <w:r>
        <w:rPr/>
        <w:t xml:space="preserve">حدثنا محمد بن أحمد بن البراء، وخلف بن عمرو العكبري قالا نا معافى بن سليمان، نا موسى بن أعين، عن خالد بن أبي يزيد، عن عبد الوهاب، عن سليمان بن حبيب المحاربي، عن أسود بن أصرم قال: قلت: يا رسول الله أوصني، قال: «تملك لسانك»، قال: قلت: ما أملك إذا لم أملك لساني؟ قال: «هل تملك يدك؟» قال: قلت: فما أملك إذا لم أملك يدي؟ قال: «فلا تقل بلسانك إلا معروفاً ولا تبسط يدك إلا إلى خير»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وهب بن عبد مناف بن زهرة. وقيل وهب بن أسود
</w:t>
      </w:r>
    </w:p>
    <w:p>
      <w:pPr/>
      <w:r>
        <w:rPr/>
        <w:t xml:space="preserve">الأسود بن وهب بن عبد مناف بن زهرة. وقيل: وهب بن أسود: </w:t>
      </w:r>
    </w:p>
    <w:p/>
    <w:p>
      <w:pPr/>
      <w:r>
        <w:rPr/>
        <w:t xml:space="preserve">خال النبي صلى الله عليه وسلم. ذكره هكذا الذهبي في التجريد.</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وهب
</w:t>
      </w:r>
    </w:p>
    <w:p>
      <w:pPr/>
      <w:r>
        <w:rPr/>
        <w:t xml:space="preserve">الأسود بن وهب </w:t>
      </w:r>
    </w:p>
    <w:p/>
    <w:p>
      <w:pPr/>
      <w:r>
        <w:rPr/>
        <w:t xml:space="preserve">روى عن النبي صلى الله عليه وسلم: في الربا سبعون حوباً. روى أبو معيد حفص بن غيلان عن وهب بن الأسود بن وهب عن أبيه.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2026-08-26T15:00:29+03:00</dcterms:created>
  <dcterms:modified xsi:type="dcterms:W3CDTF">2026-08-26T15:00:29+03:00</dcterms:modified>
</cp:coreProperties>
</file>

<file path=docProps/custom.xml><?xml version="1.0" encoding="utf-8"?>
<Properties xmlns="http://schemas.openxmlformats.org/officeDocument/2006/custom-properties" xmlns:vt="http://schemas.openxmlformats.org/officeDocument/2006/docPropsVTypes"/>
</file>