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هلال
</w:t>
      </w:r>
    </w:p>
    <w:p>
      <w:pPr>
        <w:jc w:val="start"/>
        <w:bidi/>
      </w:pPr>
      <w:r>
        <w:rPr>
          <w:rFonts w:ascii="arial" w:hAnsi="arial" w:eastAsia="arial" w:cs="arial"/>
          <w:sz w:val="28"/>
          <w:szCs w:val="28"/>
          <w:b w:val="1"/>
          <w:bCs w:val="1"/>
          <w:rtl/>
        </w:rPr>
        <w:t xml:space="preserve">الأسود بن هلال
</w:t>
      </w:r>
    </w:p>
    <w:p>
      <w:pPr/>
      <w:r>
        <w:rPr/>
        <w:t xml:space="preserve">الأسود بن هلال (س) الأسود بن هلال المحاربي.</w:t>
      </w:r>
    </w:p>
    <w:p/>
    <w:p>
      <w:pPr/>
      <w:r>
        <w:rPr/>
        <w:t xml:space="preserve">كوفي قتل في الجماجم سنة نيف وثمانين، وقيل: أدرك الجاهلية أيضا، استدركه أبو موسى على ابن مندة.</w:t>
      </w:r>
    </w:p>
    <w:p>
      <w:pPr>
        <w:jc w:val="start"/>
        <w:bidi/>
      </w:pPr>
      <w:r>
        <w:rPr>
          <w:sz w:val="24"/>
          <w:szCs w:val="24"/>
          <w:b w:val="1"/>
          <w:bCs w:val="1"/>
          <w:rtl/>
        </w:rPr>
        <w:t xml:space="preserve">
أسد الغابة في معرفة الصحابة،(دار ابن حزم - بيروت،2012،ط 1،ج 1،ص 46)/(دار الكتب العلمية - بيروت،1994،ط 1،ج 1،ص 233)/(دار الفكر - بيروت،1989،ط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المحاربي
</w:t>
      </w:r>
    </w:p>
    <w:p>
      <w:pPr/>
      <w:r>
        <w:rPr/>
        <w:t xml:space="preserve">الأسود بن هلال المحاربي أبو سلام الكوفي.</w:t>
      </w:r>
    </w:p>
    <w:p/>
    <w:p>
      <w:pPr/>
      <w:r>
        <w:rPr/>
        <w:t xml:space="preserve">هاجر في زمن عمر، رواه ابن سعد.</w:t>
      </w:r>
    </w:p>
    <w:p/>
    <w:p>
      <w:pPr/>
      <w:r>
        <w:rPr/>
        <w:t xml:space="preserve">وقال العجلي: كان جاهليا، وكان من أصحاب عبد الله.</w:t>
      </w:r>
    </w:p>
    <w:p/>
    <w:p>
      <w:pPr/>
      <w:r>
        <w:rPr/>
        <w:t xml:space="preserve">وحديثه عن الصحابة في الصحيحين وغيرهما عن معاذ بن جبل ونحوه.</w:t>
      </w:r>
    </w:p>
    <w:p/>
    <w:p>
      <w:pPr/>
      <w:r>
        <w:rPr/>
        <w:t xml:space="preserve">وروى الباوردي في الصحابة من طريق أشعث بن أبي الشعثاء، عن الأسود بن هلال، وكان قد أدرك النبي صلى الله عليه وسلم. وكذا أخرجه العثماني، واستدركه ابن فتحون.</w:t>
      </w:r>
    </w:p>
    <w:p/>
    <w:p>
      <w:pPr/>
      <w:r>
        <w:rPr/>
        <w:t xml:space="preserve">وروى البخاري في تاريخه، من طريق أبي وائل، قال: أتيت الأسود بن هلال، وكان أعقل مني.</w:t>
      </w:r>
    </w:p>
    <w:p/>
    <w:p>
      <w:pPr/>
      <w:r>
        <w:rPr/>
        <w:t xml:space="preserve">قال ابن سعد: مات زمن الحجاج. وقال عمرو بن علي: مات سنة أربع وثمانين.</w:t>
      </w:r>
    </w:p>
    <w:p>
      <w:pPr>
        <w:jc w:val="start"/>
        <w:bidi/>
      </w:pPr>
      <w:r>
        <w:rPr>
          <w:sz w:val="24"/>
          <w:szCs w:val="24"/>
          <w:b w:val="1"/>
          <w:bCs w:val="1"/>
          <w:rtl/>
        </w:rPr>
        <w:t xml:space="preserve">
الإصابة في تمييز الصحابة،(دار الكتب العلمية - بيروت،1995،ط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سلام المحاربي
</w:t>
      </w:r>
    </w:p>
    <w:p>
      <w:pPr/>
      <w:r>
        <w:rPr/>
        <w:t xml:space="preserve">أبو سلام المحاربي الأسود بن هلال المحاربي أبو سلام الكوفي، من المخضرمين، روى عن معاذ وابن مسعود وأبي هريرة، وروى له البخاري ومسلم وأبو داود والنسائي. وتوفي سنة أربع وثمانين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w:t>
      </w:r>
    </w:p>
    <w:p>
      <w:pPr/>
      <w:r>
        <w:rPr/>
        <w:t xml:space="preserve">الأسود بن هلال أبو سلام المحاربي الكوفي، من كبراء التابعين، أدرك أيام الجاهلية.</w:t>
      </w:r>
    </w:p>
    <w:p/>
    <w:p>
      <w:pPr/>
      <w:r>
        <w:rPr/>
        <w:t xml:space="preserve">وقد حدث عن: عمر، ومعاذ، وابن مسعود، وأبي هريرة، وما هو بالمكثر.</w:t>
      </w:r>
    </w:p>
    <w:p/>
    <w:p>
      <w:pPr/>
      <w:r>
        <w:rPr/>
        <w:t xml:space="preserve">حدث عنه: أشعث بن أبي الشعثاء، وأبو إسحاق السبيعي، وأبو حصين عثمان بن عاصم، وجماعة.</w:t>
      </w:r>
    </w:p>
    <w:p/>
    <w:p>
      <w:pPr/>
      <w:r>
        <w:rPr/>
        <w:t xml:space="preserve">وثقه يحيى بن معين.</w:t>
      </w:r>
    </w:p>
    <w:p/>
    <w:p>
      <w:pPr/>
      <w:r>
        <w:rPr/>
        <w:t xml:space="preserve">توفي سنة أربع وثمانين.</w:t>
      </w:r>
    </w:p>
    <w:p>
      <w:pPr>
        <w:jc w:val="start"/>
        <w:bidi/>
      </w:pPr>
      <w:r>
        <w:rPr>
          <w:sz w:val="24"/>
          <w:szCs w:val="24"/>
          <w:b w:val="1"/>
          <w:bCs w:val="1"/>
          <w:rtl/>
        </w:rPr>
        <w:t xml:space="preserve">
سير أعلام النبلاء،(دار الحديث- القاهرة،2006،ط 1،ج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w:t>
      </w:r>
    </w:p>
    <w:p>
      <w:pPr/>
      <w:r>
        <w:rPr/>
        <w:t xml:space="preserve">الأسود بن هلال المحاربي محارب بن خصفة بن قيس بن عيلان بن مضر.</w:t>
      </w:r>
    </w:p>
    <w:p/>
    <w:p>
      <w:pPr/>
      <w:r>
        <w:rPr/>
        <w:t xml:space="preserve">روى عن عمر وعبد الله ومعاذ بن جبل.</w:t>
      </w:r>
    </w:p>
    <w:p/>
    <w:p>
      <w:pPr/>
      <w:r>
        <w:rPr/>
        <w:t xml:space="preserve">قال: أخبرنا سعيد بن منصور قال: حدثنا شريك بن عبد الله قال: حدثنا الأشعث بن سليم عن الأسود بن هلال قال: هاجرت في زمان عمر بن الخطاب فقدمت المدينة بإبل لي فدخلت المسجد فإذا أنا بعمر بن الخطاب يخطب الناس وهو يقول: يا أيها الناس حجوا وأهدوا فإن الله يحب الهدي. قال فخرجت وقد تعلق بزمام كل راحلة رجل فساوموني بها فأصبت سوقا.</w:t>
      </w:r>
    </w:p>
    <w:p/>
    <w:p>
      <w:pPr/>
      <w:r>
        <w:rPr/>
        <w:t xml:space="preserve">قال: أخبرنا الفضل بن دكين قال: حدثنا مسعر عن أبي صخر قال: كان على الأسود بن هلال طيلسان مدبج طويل الديباج. قال وتوفي الأسود بن هلال في زمن الحجاج بعد وقعة دير الجماجم.</w:t>
      </w:r>
    </w:p>
    <w:p>
      <w:pPr>
        <w:jc w:val="start"/>
        <w:bidi/>
      </w:pPr>
      <w:r>
        <w:rPr>
          <w:sz w:val="24"/>
          <w:szCs w:val="24"/>
          <w:b w:val="1"/>
          <w:bCs w:val="1"/>
          <w:rtl/>
        </w:rPr>
        <w:t xml:space="preserve">
الطبقات الكبرى،(دار الكتب العلمية - بيروت،1990،ط 1،ج 6،ص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المحاربي
</w:t>
      </w:r>
    </w:p>
    <w:p>
      <w:pPr/>
      <w:r>
        <w:rPr/>
        <w:t xml:space="preserve">الأسود بن هلال المحاربي من خيار أهل الكوفة مات سنة أربع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المحاربي 
</w:t>
      </w:r>
    </w:p>
    <w:p>
      <w:pPr/>
      <w:r>
        <w:rPr/>
        <w:t xml:space="preserve">الأسود بن هلال، المحاربي. </w:t>
      </w:r>
    </w:p>
    <w:p/>
    <w:p>
      <w:pPr/>
      <w:r>
        <w:rPr/>
        <w:t xml:space="preserve">سمع معاذ بن جبل، وعمر، سمع منه أبو حصين، كوفي.</w:t>
      </w:r>
    </w:p>
    <w:p/>
    <w:p>
      <w:pPr/>
      <w:r>
        <w:rPr/>
        <w:t xml:space="preserve">قال لنا أحمد بن يونس: حدثنا أبو بكر، عن عاصم، عن أبي وائل، قال: أتيت الأسود بن هلال، وكان، لا أبا لك، أعقل مني.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المحاربي
</w:t>
      </w:r>
    </w:p>
    <w:p>
      <w:pPr/>
      <w:r>
        <w:rPr/>
        <w:t xml:space="preserve">الأسود بن هلال المحاربي </w:t>
      </w:r>
    </w:p>
    <w:p/>
    <w:p>
      <w:pPr/>
      <w:r>
        <w:rPr/>
        <w:t xml:space="preserve">عن عمر ومعاذ وابن مسعود وعنه إبراهيم وأبو حصين وعدة ثقة توفي 84 خ م دس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المحاربي
</w:t>
      </w:r>
    </w:p>
    <w:p>
      <w:pPr/>
      <w:r>
        <w:rPr/>
        <w:t xml:space="preserve">الأسود بن هلال المحاربي </w:t>
      </w:r>
    </w:p>
    <w:p/>
    <w:p>
      <w:pPr/>
      <w:r>
        <w:rPr/>
        <w:t xml:space="preserve">مات سنة أربع وثمانين بعد الجماجم</w:t>
      </w:r>
    </w:p>
    <w:p/>
    <w:p>
      <w:pPr/>
      <w:r>
        <w:rPr/>
        <w:t xml:space="preserve">روى عن معاذ بن جبل في الإيمان والمغيرة بن شعبة في الوضوء</w:t>
      </w:r>
    </w:p>
    <w:p/>
    <w:p>
      <w:pPr/>
      <w:r>
        <w:rPr/>
        <w:t xml:space="preserve">روى عنه أبو حصين والأشعث بن سليم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المحاربي الكوفي، أبو إسلام، أدرك النبي صلى الله عليه وسلم.
</w:t>
      </w:r>
    </w:p>
    <w:p>
      <w:pPr/>
      <w:r>
        <w:rPr/>
        <w:t xml:space="preserve">(خ م د س) الأسود بن هلال، المحاربي الكوفي، أبو إسلام، أدرك النبي صلى الله عليه وسلم. </w:t>
      </w:r>
    </w:p>
    <w:p/>
    <w:p>
      <w:pPr/>
      <w:r>
        <w:rPr/>
        <w:t xml:space="preserve">قال العجلي: كان جاهلياً من أصحاب عبد الله، وكان رجلاً صالحاً، ثم ذكر جماعة رووا عن ابن مسعود منهم الأسود، قال: وكل هؤلاء كوفيون ثقات.</w:t>
      </w:r>
    </w:p>
    <w:p/>
    <w:p>
      <w:pPr/>
      <w:r>
        <w:rPr/>
        <w:t xml:space="preserve">وذكره أبو موسى المديني الأصبهاني في كتابه «المستفاد بالنظر والكتابة في معرفة الصحابة»، وابن فتحون في كتاب «معرفة الصحابة»، وأبو منصور محمد</w:t>
      </w:r>
    </w:p>
    <w:p/>
    <w:p>
      <w:pPr/>
      <w:r>
        <w:rPr/>
        <w:t xml:space="preserve">ابن سعد بن محمد الباوردي في كتاب «الصحابة» تأليفه - أيضا -.</w:t>
      </w:r>
    </w:p>
    <w:p/>
    <w:p>
      <w:pPr/>
      <w:r>
        <w:rPr/>
        <w:t xml:space="preserve">وقال البخاري: عن أبي وائل قال: أتيت الأسود بن هلال وكان لا أبا لك أعقل مني.</w:t>
      </w:r>
    </w:p>
    <w:p/>
    <w:p>
      <w:pPr/>
      <w:r>
        <w:rPr/>
        <w:t xml:space="preserve">وفي «الطبقات الكبير» قال: هاجرت زمن عمر فقدمت المدينة بإبل لي فدخلت المدينة فإذا بعمر بن الخطاب يخطب وهو يقول: يا أيها الناس حجوا واهدوا، فإن الله تعالى يحب الهدي. قال: فخرجت وقد تعلق بزمام كل راحلة رجل يساومني بها فأصيب سوقاً.</w:t>
      </w:r>
    </w:p>
    <w:p/>
    <w:p>
      <w:pPr/>
      <w:r>
        <w:rPr/>
        <w:t xml:space="preserve">وذكره ابن حبان في «جملة الثقات»، ومسلم في «المخضرمين».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المحاربي
</w:t>
      </w:r>
    </w:p>
    <w:p>
      <w:pPr/>
      <w:r>
        <w:rPr/>
        <w:t xml:space="preserve">الأسود بن هلال المحاربي </w:t>
      </w:r>
    </w:p>
    <w:p/>
    <w:p>
      <w:pPr/>
      <w:r>
        <w:rPr/>
        <w:t xml:space="preserve">يروي عن معاذ بن جبل روى عنه أبو حصين مات سنة أربع وثمانين بعد الجماجم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المحاربي
</w:t>
      </w:r>
    </w:p>
    <w:p>
      <w:pPr/>
      <w:r>
        <w:rPr/>
        <w:t xml:space="preserve">الأسود بن هلال المحاربي </w:t>
      </w:r>
    </w:p>
    <w:p/>
    <w:p>
      <w:pPr/>
      <w:r>
        <w:rPr/>
        <w:t xml:space="preserve">ثقة وكان جاهليا من أصحاب عبد الله وكان رجلاً صالحا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w:t>
      </w:r>
    </w:p>
    <w:p>
      <w:pPr/>
      <w:r>
        <w:rPr/>
        <w:t xml:space="preserve">الأسود بن هلال عن معاذ</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w:t>
      </w:r>
    </w:p>
    <w:p>
      <w:pPr/>
      <w:r>
        <w:rPr/>
        <w:t xml:space="preserve">الأسود بن هلال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هلال المحاربي
</w:t>
      </w:r>
    </w:p>
    <w:p>
      <w:pPr/>
      <w:r>
        <w:rPr/>
        <w:t xml:space="preserve">الأسود بن هلال المحاربي </w:t>
      </w:r>
    </w:p>
    <w:p/>
    <w:p>
      <w:pPr/>
      <w:r>
        <w:rPr/>
        <w:t xml:space="preserve">روى عن عمرو وعبد الله ومعاذ بن جبل روى عنه أبو إسحاق وأشعث بن سليم وأبو حصين وأبو صخرة يعد في الكوفيين سمعت أبي يقول ذلك. حدثنا عبد الرحمن قال ذكره أبي عن إسحاق بن منصور عن يحيى بن معين أنه قال: الأسود بن هلال ثقة. حدثنا عبد الرحمن قال: ذكر عبد الله بن أبي عمران العكبري قال سمعت عبد الملك بن عبد الحميد الميموني قال قلت لأحمد بن حنبل: الأسود بن هلال؟ قال ما علمت إلا خيراً.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2026-08-25T21:00:02+03:00</dcterms:created>
  <dcterms:modified xsi:type="dcterms:W3CDTF">2026-08-25T21:00:02+03:00</dcterms:modified>
</cp:coreProperties>
</file>

<file path=docProps/custom.xml><?xml version="1.0" encoding="utf-8"?>
<Properties xmlns="http://schemas.openxmlformats.org/officeDocument/2006/custom-properties" xmlns:vt="http://schemas.openxmlformats.org/officeDocument/2006/docPropsVTypes"/>
</file>