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أسود بن عوف
</w:t>
      </w:r>
    </w:p>
    <w:p>
      <w:pPr>
        <w:jc w:val="start"/>
        <w:bidi/>
      </w:pPr>
      <w:r>
        <w:rPr>
          <w:rFonts w:ascii="arial" w:hAnsi="arial" w:eastAsia="arial" w:cs="arial"/>
          <w:sz w:val="28"/>
          <w:szCs w:val="28"/>
          <w:b w:val="1"/>
          <w:bCs w:val="1"/>
          <w:rtl/>
        </w:rPr>
        <w:t xml:space="preserve">أسود بن عوف
</w:t>
      </w:r>
    </w:p>
    <w:p>
      <w:pPr/>
      <w:r>
        <w:rPr/>
        <w:t xml:space="preserve">أسود بن عوف (ب د ع) أسود بن عوف بن عبد عوف بن عبد بن الحارث بن زهرة بن كلاب بن مرة القرشي الزهري، أخو عبد الرحمن بن عوف بن عبد الحارث، وأمه: الشفاء بنت عوف بن عبد بن الحارث بن زهرة، له صحبة، هاجر قبل الفتح، وهو والد جابر بن الأسود الذي ولي المدينة لابن الزبير وجابر هو الذي جلد سعيد بن المسيب في بيعة ابن الزبير، قاله أبو عمر.</w:t>
      </w:r>
    </w:p>
    <w:p/>
    <w:p>
      <w:pPr/>
      <w:r>
        <w:rPr/>
        <w:t xml:space="preserve">وقال محمد بن سعد الواقدي: أسلم يوم الفتح، ومات بالمدينة، وله بها دار.</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45)/(دار الكتب العلمية - بيروت،1994،ط 1،ج 1،ص 232)/(دار الفكر - بيروت،1989،ط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عوف الزهري
</w:t>
      </w:r>
    </w:p>
    <w:p>
      <w:pPr/>
      <w:r>
        <w:rPr/>
        <w:t xml:space="preserve">الأسود بن عوف الزهري أخو عبد الرحمن، أحد العشرة. قال ابن سعد</w:t>
      </w:r>
    </w:p>
    <w:p/>
    <w:p>
      <w:pPr/>
      <w:r>
        <w:rPr/>
        <w:t xml:space="preserve">أسلم هو وأخوه عبد الله يوم الفتح وقال ابن عبد البر- تبعا للزبير: هاجر قبل الفتح، وهو والد جابر الذي ولي المدينة لابن الزبير. ولجابر قصة في الموطأ، وقتل أخوه محمد وعباس ابنا الأسود مع ابن الأشعث بالراوية.</w:t>
      </w:r>
    </w:p>
    <w:p>
      <w:pPr>
        <w:jc w:val="start"/>
        <w:bidi/>
      </w:pPr>
      <w:r>
        <w:rPr>
          <w:sz w:val="24"/>
          <w:szCs w:val="24"/>
          <w:b w:val="1"/>
          <w:bCs w:val="1"/>
          <w:rtl/>
        </w:rPr>
        <w:t xml:space="preserve">
الإصابة في تمييز الصحابة،(دار الكتب العلمية - بيروت،1995،ط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عوف الزهري
</w:t>
      </w:r>
    </w:p>
    <w:p>
      <w:pPr/>
      <w:r>
        <w:rPr/>
        <w:t xml:space="preserve">ابن عوف الزهري الأسود بن عوف الزهري، له صحبة وهجرة وهو أخو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عوف بن عبد عوف بن عبد بن الحارث بن زهرة بن كلاب القرشي الزهري
</w:t>
      </w:r>
    </w:p>
    <w:p>
      <w:pPr/>
      <w:r>
        <w:rPr/>
        <w:t xml:space="preserve">الأسود بن عوف بن عبد عوف بن عبد بن الحارث بن زهرة بن كلاب القرشي الزهري  أخو عبد الرحمن بن عوف. له صحبة، هاجر قبل الفتح، وهو والد جابر بن الأسود الذين ولي المدينة لابن الزبير، وهو الذي جلد سعيد بن المسيب في بيعة ابن الزبير، وقد جرى ذكر جابر هذا في الموطأ في طلاق المكره.</w:t>
      </w:r>
    </w:p>
    <w:p>
      <w:pPr>
        <w:jc w:val="start"/>
        <w:bidi/>
      </w:pPr>
      <w:r>
        <w:rPr>
          <w:sz w:val="24"/>
          <w:szCs w:val="24"/>
          <w:b w:val="1"/>
          <w:bCs w:val="1"/>
          <w:rtl/>
        </w:rPr>
        <w:t xml:space="preserve">
الاستيعاب في معرفة الأصحاب،(دار الجيل - بيروت،1992،ط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عوف بن عبد عوف بن عبد بن الحارث بن زهرة
</w:t>
      </w:r>
    </w:p>
    <w:p>
      <w:pPr/>
      <w:r>
        <w:rPr/>
        <w:t xml:space="preserve">الأسود بن عوف بن عبد عوف بن عبد بن الحارث بن زهرة أخو عبد الرحمن، أسلم يوم الفتح، هو وحصين، فمات بالمدينة، وله بها دار.</w:t>
      </w:r>
    </w:p>
    <w:p/>
    <w:p>
      <w:pPr/>
      <w:r>
        <w:rPr/>
        <w:t xml:space="preserve">أخبرنا أحمد بن مهران، قال: حدثنا محمد بن منصور، قال: حدثنا محمد بن سعد الواقدي، قال: وعبد الله بن عوف بن عبد عوف، أخو عبد الرحمن أسلم في الفتح هو وأخوه الأسود وحصين، وله دار بالمدينة، فيها مات.</w:t>
      </w:r>
    </w:p>
    <w:p>
      <w:pPr>
        <w:jc w:val="start"/>
        <w:bidi/>
      </w:pPr>
      <w:r>
        <w:rPr>
          <w:sz w:val="24"/>
          <w:szCs w:val="24"/>
          <w:b w:val="1"/>
          <w:bCs w:val="1"/>
          <w:rtl/>
        </w:rPr>
        <w:t xml:space="preserve">
معرفة الصحابة لابن مندة،(مطبوعات جامعة الإمارات العربية المتحدة،2005،ط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أسود بن عوف بن عبد عوف بن عبد بن الحارث بن زهرة بن كلاب القرشي الزهري أخو عبد الرحمن بن عوف
</w:t>
      </w:r>
    </w:p>
    <w:p>
      <w:pPr/>
      <w:r>
        <w:rPr/>
        <w:t xml:space="preserve">أسود بن عوف بن عبد عوف بن عبد بن الحارث بن زهرة بن كلاب القرشي الزهري، أخو عبد الرحمن بن عوف: </w:t>
      </w:r>
    </w:p>
    <w:p/>
    <w:p>
      <w:pPr/>
      <w:r>
        <w:rPr/>
        <w:t xml:space="preserve">له صحبة، هاجر قبل الفتح، وهو والد جابر بن الأسود. الذي ولى المدينة لابن الزبير. ذكره هكذا، ابن عبد البر.</w:t>
      </w:r>
    </w:p>
    <w:p/>
    <w:p>
      <w:pPr/>
      <w:r>
        <w:rPr/>
        <w:t xml:space="preserve">وقال الزبير بن بكار، بعد أن ذكر شيئا من خبر أخيه عبد الرحمن بن عوف: هاجر قبل الفتح. وأمهم الشفاء بنت عوف بن عبد بن الحارث بن زهرة، وقد هاجرت. انتهى.</w:t>
      </w:r>
    </w:p>
    <w:p/>
    <w:p>
      <w:pPr/>
      <w:r>
        <w:rPr/>
        <w:t xml:space="preserve">وذكره ابن الأثير بمعنى هذا، وقال: قال محمد بن سعد عن الواقدي: أسلم يوم الفتح، ومات بالمدينة. وله بها دار.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2026-08-26T10:08:38+03:00</dcterms:created>
  <dcterms:modified xsi:type="dcterms:W3CDTF">2026-08-26T10:08:38+03:00</dcterms:modified>
</cp:coreProperties>
</file>

<file path=docProps/custom.xml><?xml version="1.0" encoding="utf-8"?>
<Properties xmlns="http://schemas.openxmlformats.org/officeDocument/2006/custom-properties" xmlns:vt="http://schemas.openxmlformats.org/officeDocument/2006/docPropsVTypes"/>
</file>