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بن حازم
</w:t>
      </w:r>
    </w:p>
    <w:p>
      <w:pPr>
        <w:jc w:val="start"/>
        <w:bidi/>
      </w:pPr>
      <w:r>
        <w:rPr>
          <w:rFonts w:ascii="arial" w:hAnsi="arial" w:eastAsia="arial" w:cs="arial"/>
          <w:sz w:val="28"/>
          <w:szCs w:val="28"/>
          <w:b w:val="1"/>
          <w:bCs w:val="1"/>
          <w:rtl/>
        </w:rPr>
        <w:t xml:space="preserve">الأسود بن حازم
</w:t>
      </w:r>
    </w:p>
    <w:p>
      <w:pPr/>
      <w:r>
        <w:rPr/>
        <w:t xml:space="preserve">الأسود بن حازم (د ع) الأسود بن حازم بن صفوان بن عزار نزل بخارى. روى أبو أحمد بحير بن النضر، عن أبي جميل عباد بن هشام الشامي، وكان مؤذنا في بمجكث قرية من قرى بخارى قال: رأيت رجلا من أصحاب النبي صلى الله عليه وسلم يقال له: الأسود بن حازم بن صفوان بن عزار، وكنت آتيه مع أبي وأنا يومئذ ابن ست أو سبع سنين فقال شهدت غزوة الحديبية مع رسول صلى الله عليه وسلم وأنا يومئذ ابن ثلاثين سنة، فسئل: كم أتى لك؟ قال خمس وخمسون ومائة سنة.</w:t>
      </w:r>
    </w:p>
    <w:p/>
    <w:p>
      <w:pPr/>
      <w:r>
        <w:rPr/>
        <w:t xml:space="preserve">أخرجه ابن منده وأبو نعيم.</w:t>
      </w:r>
    </w:p>
    <w:p/>
    <w:p>
      <w:pPr/>
      <w:r>
        <w:rPr/>
        <w:t xml:space="preserve">بحير بفتح الباء الموحدة، وكسر الحاء المهملة.</w:t>
      </w:r>
    </w:p>
    <w:p>
      <w:pPr>
        <w:jc w:val="start"/>
        <w:bidi/>
      </w:pPr>
      <w:r>
        <w:rPr>
          <w:sz w:val="24"/>
          <w:szCs w:val="24"/>
          <w:b w:val="1"/>
          <w:bCs w:val="1"/>
          <w:rtl/>
        </w:rPr>
        <w:t xml:space="preserve">
أسد الغابة في معرفة الصحابة،(دار ابن حزم - بيروت،2012،ط 1،ج 1،ص 42)/(دار الكتب العلمية - بيروت،1994،ط 1،ج 1،ص 225)/(دار الفكر - بيروت،1989،ط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حازم
</w:t>
      </w:r>
    </w:p>
    <w:p>
      <w:pPr/>
      <w:r>
        <w:rPr/>
        <w:t xml:space="preserve">الأسود بن حازم بن صفوان بن عرار. روى ابن مندة من طريق أبي أحمد بحير</w:t>
      </w:r>
    </w:p>
    <w:p/>
    <w:p>
      <w:pPr/>
      <w:r>
        <w:rPr/>
        <w:t xml:space="preserve">ابن النضر، عن أبي جميل عباد بن هشام، وكان مؤذنا في «بمجكث» قرية من قرى بخارى- قال: رأيت رجلا من أصحاب النبي صلى الله عليه وسلم يقال له الأسود بن حازم بن صفوان، وكنت آتيه مع أبي، وأنا يومئذ ابن ست أو سبع سنين، فقال: شهدت غزوة الحديبية مع النبي صلى الله عليه وسلم وأنا ابن ثلاثين سنة.</w:t>
      </w:r>
    </w:p>
    <w:p/>
    <w:p>
      <w:pPr/>
      <w:r>
        <w:rPr/>
        <w:t xml:space="preserve">قلت: إسناده ضعيف جدا.</w:t>
      </w:r>
    </w:p>
    <w:p>
      <w:pPr>
        <w:jc w:val="start"/>
        <w:bidi/>
      </w:pPr>
      <w:r>
        <w:rPr>
          <w:sz w:val="24"/>
          <w:szCs w:val="24"/>
          <w:b w:val="1"/>
          <w:bCs w:val="1"/>
          <w:rtl/>
        </w:rPr>
        <w:t xml:space="preserve">
الإصابة في تمييز الصحابة،(دار الكتب العلمية - بيروت،1995،ط 1،ج 1،ص 222)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الأسود بن حازم بن صفوان بن عرار
</w:t>
      </w:r>
    </w:p>
    <w:p>
      <w:pPr/>
      <w:r>
        <w:rPr/>
        <w:t xml:space="preserve">الأسود بن حازم بن صفوان بن عرار نزل بخارى.</w:t>
      </w:r>
    </w:p>
    <w:p/>
    <w:p>
      <w:pPr/>
      <w:r>
        <w:rPr/>
        <w:t xml:space="preserve">أخبرنا سهل بن السري البخاري، قال: حدثنا طاهر بن محمد بن حمزة، ومحمد بن عبد الله بن إبراهيم، قالا: حدثنا أبو أحمد بحير بن النضر، قال: سمعت أبا جميل عباد بن هشام الشامي، يقول: رأيت رجلا من أصحاب النبي صلى الله عليه وسلم يقال له: الأسود بن حازم بن صفوان بن عرار، قال: وكنت آتيه مع أبي وأنا يومئذ ابن ست أو سبع سنين، وكان يأكل التمر مع السمن، ولم يكن في فمه أسنان، فكان يأخذ التمر مع السمن فيجعله في فمه فيبتلعه، وكان يجعل التمر في حجري، ويقول لي: كل، قال: فسمعته يقول: شهدت غزوة الحديبية مع رسول الله صلى الله عليه وسلم وأنا ابن ثلاثين سنة، فسئل: وكم أتى لك؟ فقال: خمس وخمسون ومائة، وعقد على يديه.</w:t>
      </w:r>
    </w:p>
    <w:p/>
    <w:p>
      <w:pPr/>
      <w:r>
        <w:rPr/>
        <w:t xml:space="preserve">قال: وأبو جميل هذا كان مؤذنا في قرية من قرى بخارى.</w:t>
      </w:r>
    </w:p>
    <w:p>
      <w:pPr>
        <w:jc w:val="start"/>
        <w:bidi/>
      </w:pPr>
      <w:r>
        <w:rPr>
          <w:sz w:val="24"/>
          <w:szCs w:val="24"/>
          <w:b w:val="1"/>
          <w:bCs w:val="1"/>
          <w:rtl/>
        </w:rPr>
        <w:t xml:space="preserve">
معرفة الصحابة لابن مندة،(مطبوعات جامعة الإمارات العربية المتحدة،2005،ط 1،ج 1،ص 197)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2026-07-27T23:10:49+03:00</dcterms:created>
  <dcterms:modified xsi:type="dcterms:W3CDTF">2026-07-27T23:10:49+03:00</dcterms:modified>
</cp:coreProperties>
</file>

<file path=docProps/custom.xml><?xml version="1.0" encoding="utf-8"?>
<Properties xmlns="http://schemas.openxmlformats.org/officeDocument/2006/custom-properties" xmlns:vt="http://schemas.openxmlformats.org/officeDocument/2006/docPropsVTypes"/>
</file>