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الشاطبي
</w:t>
      </w:r>
    </w:p>
    <w:p>
      <w:pPr/>
      <w:r>
        <w:rPr/>
        <w:t xml:space="preserve">الشاطبي  إبراهيم بن موسى بن محمد اللخمي الغرناطي الشهير بالشاطبي: تصولي حافظ من أهل غرناطة. كان من ائمة المالكية. من كتبه (الموافقات في اصول الفقه - ط) اربع مجلدات، والمجالس شرح به كتاب البيوع من صحيح البخاري، و (الافادات والانشادات - خ) رسالة في الادب، و (الاتفاق في علم الاشتقاق) و (اصول النحو) و (الاعتصام - ط) في اصول الفقه، ثلاث مجلدات، و (شرح الالفية).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2026-09-16T09:35:16+03:00</dcterms:created>
  <dcterms:modified xsi:type="dcterms:W3CDTF">2026-09-16T09:35:16+03:00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