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الطويل
</w:t>
      </w:r>
    </w:p>
    <w:p>
      <w:pPr/>
      <w:r>
        <w:rPr/>
        <w:t xml:space="preserve">الطويل  حميد بن أبي حميد الطويل، أبو عبيدة الخزاعي البصري: تابعي، من أهل الحديث. مات وهو قائم يصلي. كان أبوه مولى لطلحة الطلحات. واختلفوا في اسمه ورجح الذهبي أنه (تيرويه) له (صحيفة حميد الطويل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2026-09-24T07:31:58+03:00</dcterms:created>
  <dcterms:modified xsi:type="dcterms:W3CDTF">2026-09-24T07:31:58+03:00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