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حمزة الأصفهاني
</w:t>
      </w:r>
    </w:p>
    <w:p>
      <w:pPr>
        <w:jc w:val="start"/>
        <w:bidi/>
      </w:pPr>
      <w:r>
        <w:rPr>
          <w:rFonts w:ascii="arial" w:hAnsi="arial" w:eastAsia="arial" w:cs="arial"/>
          <w:sz w:val="28"/>
          <w:szCs w:val="28"/>
          <w:b w:val="1"/>
          <w:bCs w:val="1"/>
          <w:rtl/>
        </w:rPr>
        <w:t xml:space="preserve">حمزة الأصفهاني
</w:t>
      </w:r>
    </w:p>
    <w:p>
      <w:pPr/>
      <w:r>
        <w:rPr/>
        <w:t xml:space="preserve">حمزة الأصفهاني  حمزة بن الحسن الأصفهاني: مؤرخ، أديب. من أهل أصفهان. زار بغداد مرات. وكان مؤدبا. وصنف لعضد الدولة ابن بويه كتابه (الخصائص والموازنة بين العربية والفارسية - خ) تعصب فيه للفارسية. ومن كتبه (تاريخ أصبهان) و (الأمثال - خ) نقل عنه الميداني في مجمع الأمثال وأبو هلال العسكري في جمهرة الأمثال، و (التماثيل في تباشير السرور - ط) سمي (فصول التماثيل) ونسب إلى ابن المعتز، و (التنبيه على حدوث التصحيف - خ) جاء اسمه في فهرست ابن النديم (التنبيه على حروف المصحف) تصحيفا. وللمستشرق أوجين متقوخ كتاب (مؤلفات حمزة الأصفهاني - ط) باللغة الألمانية. ونشر المستشرق جوتوالد Gotwald كتاب (تاريخ سني ملوك الأرض والأنبياء - ط) من تأليف حمزة، وأعيد طبعه باسم (تاريخ ملوك الأرض) ولم يذكر مترجمو حمزة المتقدمون. وفي مخطوطات (المتحف الآسيوي) بالعاصمة الروسية (لينينغراد) مخطوطة من تاليف حمزة تشتمل على مختارات من شعر أبي نواس، أولها: ’’كتب حمزة ابن الحسن الأصفهاني إلى بعض رؤساء بلده: سألت أطال الله عمرك، أن أصرف لك عنايتي إلى عمل مجموع من شعر أبي نؤاس الخ’’ قال القفطي: ولكثرة تصانيفه وخوضه في كل أنواع العلم سماه جهلة أصبهان ’’بائع الهذيان’’</w:t>
      </w:r>
    </w:p>
    <w:p>
      <w:pPr>
        <w:jc w:val="start"/>
        <w:bidi/>
      </w:pPr>
      <w:r>
        <w:rPr>
          <w:sz w:val="24"/>
          <w:szCs w:val="24"/>
          <w:b w:val="1"/>
          <w:bCs w:val="1"/>
          <w:rtl/>
        </w:rPr>
        <w:t xml:space="preserve">
الأعلام،(دار العلم للملايين - بيروت،2002،ط 15،ج 2،ص 277)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حمزة بن الحسن الأصفهاني
</w:t>
      </w:r>
    </w:p>
    <w:p>
      <w:pPr/>
      <w:r>
        <w:rPr/>
        <w:t xml:space="preserve">حمزة بن الحسن الأصفهاني كان حيا سنة 350 في فهرست ابن النديم من أهل أصفهان وكان أديبا مصنفا وفي تاريخ آداب اللغة العربية كان مقيما ببغداد في أوائل القرن الرابع وأصله من أصفهان كان يتعصب لغير العرب وعول فيما كتبه على المصادر الفارسية.</w:t>
      </w:r>
    </w:p>
    <w:p/>
    <w:p>
      <w:pPr/>
      <w:r>
        <w:rPr/>
        <w:t xml:space="preserve">مؤلفاته</w:t>
      </w:r>
    </w:p>
    <w:p/>
    <w:p>
      <w:pPr/>
      <w:r>
        <w:rPr/>
        <w:t xml:space="preserve">في فهرست ابن النديم له من الكتب الشعرية:</w:t>
      </w:r>
    </w:p>
    <w:p/>
    <w:p>
      <w:pPr/>
      <w:r>
        <w:rPr/>
        <w:t xml:space="preserve">1- الأمثال على أفعل ويدخل في الشعرية والنثرية.</w:t>
      </w:r>
    </w:p>
    <w:p/>
    <w:p>
      <w:pPr/>
      <w:r>
        <w:rPr/>
        <w:t xml:space="preserve">2- الأمثال الصادرة عن ثبوت الشعر.</w:t>
      </w:r>
    </w:p>
    <w:p/>
    <w:p>
      <w:pPr/>
      <w:r>
        <w:rPr/>
        <w:t xml:space="preserve">3- أصفهان وأخبارها.</w:t>
      </w:r>
    </w:p>
    <w:p/>
    <w:p>
      <w:pPr/>
      <w:r>
        <w:rPr/>
        <w:t xml:space="preserve">4- التشبيهات.</w:t>
      </w:r>
    </w:p>
    <w:p/>
    <w:p>
      <w:pPr/>
      <w:r>
        <w:rPr/>
        <w:t xml:space="preserve">5- أنواع الدعاء.</w:t>
      </w:r>
    </w:p>
    <w:p/>
    <w:p>
      <w:pPr/>
      <w:r>
        <w:rPr/>
        <w:t xml:space="preserve">6- التنبيه على حروف المصحف.</w:t>
      </w:r>
    </w:p>
    <w:p/>
    <w:p>
      <w:pPr/>
      <w:r>
        <w:rPr/>
        <w:t xml:space="preserve">7- رسائل.</w:t>
      </w:r>
    </w:p>
    <w:p/>
    <w:p>
      <w:pPr/>
      <w:r>
        <w:rPr/>
        <w:t xml:space="preserve">8- التماثيل في تباشير السرور وفي تاريخ آداب اللغة العربية أشهر كتبه.</w:t>
      </w:r>
    </w:p>
    <w:p/>
    <w:p>
      <w:pPr/>
      <w:r>
        <w:rPr/>
        <w:t xml:space="preserve">9- تاريخ سني ملوك الأرض والأنبياء رتبه على عشرة أبواب ويوجه همه بالأكثر إلى تحقيق سنة الولادة والوفاة طبع في ليبسك مع ترجمة لاتينية سنة 1844 وفي مقدمته أسماء الكتب الفارسية التي استعان بها في تأليفه وفي معجم المطبوعات العربية وصل فيه إلى سنة 350 وطبع في كلكته وبرلين باسم تاريخ ملوك الأرض.</w:t>
      </w:r>
    </w:p>
    <w:p/>
    <w:p>
      <w:pPr/>
      <w:r>
        <w:rPr/>
        <w:t xml:space="preserve">10- الخصائص والموازنة بين العربية والفارسية في تاريخ آداب اللغة العربية منه نسخة خطية في المكتبة الخديوية اه‍. وليس بيدنا ما يشعر بتشيعه ولكن صاحب الذريعة ذكره في مصنفي الشيعة ولم يذكر مستنده في ذلك وأهل أصفهان لم يكونوا في ذلك الوقت من الشيعة.</w:t>
      </w:r>
    </w:p>
    <w:p>
      <w:pPr>
        <w:jc w:val="start"/>
        <w:bidi/>
      </w:pPr>
      <w:r>
        <w:rPr>
          <w:sz w:val="24"/>
          <w:szCs w:val="24"/>
          <w:b w:val="1"/>
          <w:bCs w:val="1"/>
          <w:rtl/>
        </w:rPr>
        <w:t xml:space="preserve">
أعيان الشيعة،(دار التعارف للمطبوعات - بيروت،1983،ط 1،ج 6،ص 240)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حمزة بن الحسن الأصفهاني أبو عبد الله
</w:t>
      </w:r>
    </w:p>
    <w:p>
      <w:pPr/>
      <w:r>
        <w:rPr/>
        <w:t xml:space="preserve">حمزة بن الحسن الأصفهاني أبو عبد الله: مشهور بالفضل، شائع الذكر، له تصانيف جيدة، إلا أنه وكان مع ذلك رقيعا ناقص العقل، غير ثبت، ولم ير في عصره أعرف منه بالفارسية، ولا أحسن تصرفا فيها منه. وله مصنفات كثيرة:</w:t>
      </w:r>
    </w:p>
    <w:p/>
    <w:p>
      <w:pPr/>
      <w:r>
        <w:rPr/>
        <w:t xml:space="preserve">كتاب تاريخ أصفهان. كتاب الأمثال على أفعل. كتاب أصبهان وأخبارها. كتاب التشبيهات. كتاب الأمثال الصادرة عن بيوت الشعر. كتاب أنواع الدعاء. كتاب التنبيه على حدوث التصحيف. كتاب رسائل. كتاب التماثيل في تباشير السرور.</w:t>
      </w:r>
    </w:p>
    <w:p/>
    <w:p>
      <w:pPr/>
      <w:r>
        <w:rPr/>
        <w:t xml:space="preserve">كتاب جمع فيه أخبار عشرة من الشعراء المحدثين أولهم بشار. كتاب ديوان شعر أبي نواس. كتاب ديوان شعر أبي تمام. كتاب مضاحك الأشعار. كتاب أعياد بغداد الفرس.</w:t>
      </w:r>
    </w:p>
    <w:p>
      <w:pPr>
        <w:jc w:val="start"/>
        <w:bidi/>
      </w:pPr>
      <w:r>
        <w:rPr>
          <w:sz w:val="24"/>
          <w:szCs w:val="24"/>
          <w:b w:val="1"/>
          <w:bCs w:val="1"/>
          <w:rtl/>
        </w:rPr>
        <w:t xml:space="preserve">
معجم الأدباء / إرشاد الأريب إلى معرفة الأديب،(دار الغرب الإسلامي - بيروت،1993،ط 0،ج 3،ص 1219)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حمزة بن الحسن الأصبهاني أبو عبد الله 
</w:t>
      </w:r>
    </w:p>
    <w:p>
      <w:pPr/>
      <w:r>
        <w:rPr/>
        <w:t xml:space="preserve">حمزة بن الحسن الأصبهانيّ، أبو عبد الله. </w:t>
      </w:r>
    </w:p>
    <w:p/>
    <w:p>
      <w:pPr/>
      <w:r>
        <w:rPr/>
        <w:t xml:space="preserve">كان مشهورا بالفضل شائع الذّكر. له تصانيف، منها: كتاب التاريخ الكبير لأصبهان، وكتاب الأمثال على أفعل، وكتاب أصبهان وأخبارها، وكتاب التشبيهات، وكتاب الأمثال الصّادرة عن بيوت الشّعر، وكتاب أنواع الدّعاء، وكتاب التنبيه على حروف التصحيف، وكتاب التماثيل في تباشير السّرور، وكتاب جمع فيه أخبار عشرة من الشّعراء المحدثين أولهم بشار بن برد، وشعر أبي نواس، وشعر أبي تمّام، وكتاب المضاحك من الأشعار، وكتاب تعداد أعياد الفرس، وأجاد في كتاب أصبهان، واستوعب أخبار أهله. وقد روى عن ابن جرير الطّبريّ، وابن دريد، والأخفش، وأبي بكر ابن الأنباري، روى عنه الحافظ أبو بكر ابن مردويه قبل الستين وثلاث مائة.</w:t>
      </w:r>
    </w:p>
    <w:p>
      <w:pPr>
        <w:jc w:val="start"/>
        <w:bidi/>
      </w:pPr>
      <w:r>
        <w:rPr>
          <w:sz w:val="24"/>
          <w:szCs w:val="24"/>
          <w:b w:val="1"/>
          <w:bCs w:val="1"/>
          <w:rtl/>
        </w:rPr>
        <w:t xml:space="preserve">
الدر الثمين في أسماء المصنفين،(دار الغرب الإسلامي - تونس،2009،ط 1،ج 1،ص 364)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2026-09-24T07:09:29+03:00</dcterms:created>
  <dcterms:modified xsi:type="dcterms:W3CDTF">2026-09-24T07:09:29+03:00</dcterms:modified>
</cp:coreProperties>
</file>

<file path=docProps/custom.xml><?xml version="1.0" encoding="utf-8"?>
<Properties xmlns="http://schemas.openxmlformats.org/officeDocument/2006/custom-properties" xmlns:vt="http://schemas.openxmlformats.org/officeDocument/2006/docPropsVTypes"/>
</file>