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نجم الحسن ابن السيد علي أكبر حسين الأمروهوي اللكهنوي
</w:t>
      </w:r>
    </w:p>
    <w:p>
      <w:pPr>
        <w:jc w:val="start"/>
        <w:bidi/>
      </w:pPr>
      <w:r>
        <w:rPr>
          <w:rFonts w:ascii="arial" w:hAnsi="arial" w:eastAsia="arial" w:cs="arial"/>
          <w:sz w:val="28"/>
          <w:szCs w:val="28"/>
          <w:b w:val="1"/>
          <w:bCs w:val="1"/>
          <w:rtl/>
        </w:rPr>
        <w:t xml:space="preserve">السيد نجم الحسن ابن السيد علي أكبر حسين الأمروهوي اللكهنوي
</w:t>
      </w:r>
    </w:p>
    <w:p>
      <w:pPr/>
      <w:r>
        <w:rPr/>
        <w:t xml:space="preserve">السيد نجم الحسن ابن السيد علي أكبر حسين الأمروهوي اللكهنوي ولد سنة 1279 في أمروهه وتوفي سنة 1360 في لكهنو.</w:t>
      </w:r>
    </w:p>
    <w:p/>
    <w:p>
      <w:pPr/>
      <w:r>
        <w:rPr/>
        <w:t xml:space="preserve">من أكابر علماء الهند ومراجع التقليد وإليه الرحلة في الاستفادة والتحصيل وكان له مهارة في الهيئة والأدب وإلمام بالشعر والعربية وله قصيدة أولها:</w:t>
      </w:r>
    </w:p>
    <w:p/>
    <w:p>
      <w:pPr>
        <w:jc w:val="center"/>
      </w:pPr>
      <w:r>
        <w:rPr>
          <w:color w:val="ff0000"/>
        </w:rPr>
        <w:t xml:space="preserve">ما كنت أهوى أراكا قط أو بانا</w:t>
      </w:r>
      <w:r>
        <w:rPr>
          <w:color w:val="ff0000"/>
        </w:rPr>
        <w:t xml:space="preserve">      </w:t>
      </w:r>
      <w:r>
        <w:rPr>
          <w:color w:val="ff0000"/>
        </w:rPr>
        <w:t xml:space="preserve">إلا لما لهما شبه بليلانا</w:t>
      </w:r>
    </w:p>
    <w:p/>
    <w:p>
      <w:pPr/>
      <w:r>
        <w:rPr/>
        <w:t xml:space="preserve">هاجر في صباه إلى لكهنو للتحصيل فقرأ في الأدب على المفتي السيد محمد عباس والفقه على السيد أبي الحسن ابن السيد علي شاه والمعقول على السيد أبي الحسن ابن السيد بنده حسين ثم استقل بالبحث والتدريس في مدرسة مشارع الشرايع بلكهنو وهو الذي أسس في ذلك البلد (مدرسة الواعظين).</w:t>
      </w:r>
    </w:p>
    <w:p/>
    <w:p>
      <w:pPr/>
      <w:r>
        <w:rPr/>
        <w:t xml:space="preserve">يروي المترجم عن الحاج ميرزا حسين ابن ميرزا خليل الطبيب الطهراني وعن السيد محمد كاظم اليزدي الطباطبائي وعن السيد إسماعيل الصدر وعن الشيخ عبد الله المازندراني وغيرهم وقد تخرج عليه جملة من العلماء والأفاضل. له من المؤلفات (1) سرداق العفة (2) المحاسن (3) النبوة والخلافة (4) التوحيد.</w:t>
      </w:r>
    </w:p>
    <w:p>
      <w:pPr>
        <w:jc w:val="start"/>
        <w:bidi/>
      </w:pPr>
      <w:r>
        <w:rPr>
          <w:sz w:val="24"/>
          <w:szCs w:val="24"/>
          <w:b w:val="1"/>
          <w:bCs w:val="1"/>
          <w:rtl/>
        </w:rPr>
        <w:t xml:space="preserve">
أعيان الشيعة،(دار التعارف للمطبوعات - بيروت،1983،ط 1،ج 10،ص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2026-07-29T08:26:04+03:00</dcterms:created>
  <dcterms:modified xsi:type="dcterms:W3CDTF">2026-07-29T08:26:04+03:00</dcterms:modified>
</cp:coreProperties>
</file>

<file path=docProps/custom.xml><?xml version="1.0" encoding="utf-8"?>
<Properties xmlns="http://schemas.openxmlformats.org/officeDocument/2006/custom-properties" xmlns:vt="http://schemas.openxmlformats.org/officeDocument/2006/docPropsVTypes"/>
</file>