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عماد الدين الحسيني المعروف بمير محمود
</w:t>
      </w:r>
    </w:p>
    <w:p>
      <w:pPr>
        <w:jc w:val="start"/>
        <w:bidi/>
      </w:pPr>
      <w:r>
        <w:rPr>
          <w:rFonts w:ascii="arial" w:hAnsi="arial" w:eastAsia="arial" w:cs="arial"/>
          <w:sz w:val="28"/>
          <w:szCs w:val="28"/>
          <w:b w:val="1"/>
          <w:bCs w:val="1"/>
          <w:rtl/>
        </w:rPr>
        <w:t xml:space="preserve">السيد عماد الدين الحسيني المعروف بمير محمود
</w:t>
      </w:r>
    </w:p>
    <w:p>
      <w:pPr/>
      <w:r>
        <w:rPr/>
        <w:t xml:space="preserve">السيد عماد الدين الحسيني المعروف بمير محمود رحل من النجف إلى حيدر آباد دكن في زمن السلطان عبد الله قطبشاه السابع ملك حيدر آباد وسكن في قمة أحد الجبال في ضواحي حيدر آباد وكان يعيش ويصرف ويبني العمارات والمحلات بلا سبب ظاهري ولهذا كان يعتقد الناس أنه ولي من الأولياء وأن سعة رزقه من عالم الغيب ولم نعلم سنة وفاته ولكنه كان حيا إلى انقراض الدولة القطبشاهية أي إلى سنة 1098 ودفن في مكانه الذي كان يسكنه على قمة الجبل.</w:t>
      </w:r>
    </w:p>
    <w:p>
      <w:pPr>
        <w:jc w:val="start"/>
        <w:bidi/>
      </w:pPr>
      <w:r>
        <w:rPr>
          <w:sz w:val="24"/>
          <w:szCs w:val="24"/>
          <w:b w:val="1"/>
          <w:bCs w:val="1"/>
          <w:rtl/>
        </w:rPr>
        <w:t xml:space="preserve">
أعيان الشيعة،(دار التعارف للمطبوعات - بيروت،1983،ط 1،ج 10،ص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2026-07-28T02:47:32+03:00</dcterms:created>
  <dcterms:modified xsi:type="dcterms:W3CDTF">2026-07-28T02:47:32+03:00</dcterms:modified>
</cp:coreProperties>
</file>

<file path=docProps/custom.xml><?xml version="1.0" encoding="utf-8"?>
<Properties xmlns="http://schemas.openxmlformats.org/officeDocument/2006/custom-properties" xmlns:vt="http://schemas.openxmlformats.org/officeDocument/2006/docPropsVTypes"/>
</file>