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البهراني
</w:t>
      </w:r>
    </w:p>
    <w:p>
      <w:pPr>
        <w:jc w:val="start"/>
        <w:bidi/>
      </w:pPr>
      <w:r>
        <w:rPr>
          <w:rFonts w:ascii="arial" w:hAnsi="arial" w:eastAsia="arial" w:cs="arial"/>
          <w:sz w:val="28"/>
          <w:szCs w:val="28"/>
          <w:b w:val="1"/>
          <w:bCs w:val="1"/>
          <w:rtl/>
        </w:rPr>
        <w:t xml:space="preserve">البهراني
</w:t>
      </w:r>
    </w:p>
    <w:p>
      <w:pPr/>
      <w:r>
        <w:rPr/>
        <w:t xml:space="preserve">البهراني  الحكم بن نافع، أبو اليمان البهراني الحمصي: محدث راوية من شيوخ البخاري وابن حنبل. مولده في حمص. بقيت من تصانيفه قطع بعنوان (أحاديث - خ) في الظاهرية. </w:t>
      </w:r>
    </w:p>
    <w:p>
      <w:pPr>
        <w:jc w:val="start"/>
        <w:bidi/>
      </w:pPr>
      <w:r>
        <w:rPr>
          <w:sz w:val="24"/>
          <w:szCs w:val="24"/>
          <w:b w:val="1"/>
          <w:bCs w:val="1"/>
          <w:rtl/>
        </w:rPr>
        <w:t xml:space="preserve">
الأعلام،(دار العلم للملايين - بيروت،2002،ط 15،ج 2،ص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w:t>
      </w:r>
    </w:p>
    <w:p>
      <w:pPr/>
      <w:r>
        <w:rPr/>
        <w:t xml:space="preserve">أبو اليمان اسمه الحكم بن نافع.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w:t>
      </w:r>
    </w:p>
    <w:p>
      <w:pPr/>
      <w:r>
        <w:rPr/>
        <w:t xml:space="preserve">أبو اليمان الحكم بن نافع الحافظ الإمام، الحجة أبو اليمان البهراني الحمصي، مولى امرأة بهرانية تدعى أم سلمة كانت عند عمر بن روبة التغلبي.</w:t>
      </w:r>
    </w:p>
    <w:p/>
    <w:p>
      <w:pPr/>
      <w:r>
        <w:rPr/>
        <w:t xml:space="preserve">ولد في حدود سنة بضع وثلاثين ومائة، وطلب العلم سنة بضع وخمسين.</w:t>
      </w:r>
    </w:p>
    <w:p/>
    <w:p>
      <w:pPr/>
      <w:r>
        <w:rPr/>
        <w:t xml:space="preserve">فروى عن: صفوان بن عمرو وحريز بن عثمان، وأبي بكر بن أبي مريم وشعيب بن أبي حمزة، وسعيد بن عبد العزيز، وعفير من معدان وأرطاة بن المنذر، وإسماعيل بن عياش ويزيد بن سعيد بن ذي عصوان، وأبي مهدي سعيد بن سنان، وطائفة وما علمت له رحلة.</w:t>
      </w:r>
    </w:p>
    <w:p/>
    <w:p>
      <w:pPr/>
      <w:r>
        <w:rPr/>
        <w:t xml:space="preserve">حدث عنه: أحمد، وابن معين ومحمد بن يحيى، وعمرو بن منصور النسائي، وعبيد الله بن فضالة، وعمران بن بكار وأبو محمد الدارمي، وأبو عبد الله البخاري، وعثمان الدارمي، وأبو حاتم ومحمد بن عوف، وأبو زرعة الدمشقي، ومحمد بن إسماعيل الترمذي، وموسى بن عيسى بن المنذر، وعلي بن محمد الحكاني وأحمد بن الفرات وخلق سواهم.</w:t>
      </w:r>
    </w:p>
    <w:p/>
    <w:p>
      <w:pPr/>
      <w:r>
        <w:rPr/>
        <w:t xml:space="preserve">قال أحمد بن حنبل: أما حديث أبي اليمان عن حريز وصفوان بن عمرو فصحيح. ثم قال أحمد: هو يقول: أخبرنا شعيب واستحل ذلك بشيء عجيب كأنه أمر شعيب في الحديث عسرا جدا، وكان علي بن عباس سمع منه، وذكر قصة لأهل حمص أراها أنهم سألوه أن يأذن لهم في أن يرووا عنه فقال لهم: لا ترووا هذه الأحاديث عني يعني: شعيبا قال أبو عبد الله: ثم كلموه، وحضر ذلك أبو اليمان فقال لهم: ارووا تلك الأحاديث عني. قال الأثرم: قلت لأبي عبد الله: مناولة؟ قال: لو كان مناولة كان لم يعطهم كتبا ولا شيئا إنما سمع هذا فقط فكان ولد شعيب يقول: إن أبا اليمان جاءني فأخذ كتب شعيب مني بعد وهو يقول: أخبرنا فكأنه استحل ذلك بأن سمع شعيبا يقول لقوم: ارووه عني.</w:t>
      </w:r>
    </w:p>
    <w:p/>
    <w:p>
      <w:pPr/>
      <w:r>
        <w:rPr/>
        <w:t xml:space="preserve">قال إبراهيم بن ديزيل: سمعت أبا اليمان يقول: قال لي أحمد بن حنبل: كيف سمعت الكتب من شعيب؟ قلت: قرأت عليه بعضه وبعضه قرأه علي وبعضه أجاز لي، وبعضه مناولة قال: فقال في كله: أخبرنا شعيب.</w:t>
      </w:r>
    </w:p>
    <w:p/>
    <w:p>
      <w:pPr/>
      <w:r>
        <w:rPr/>
        <w:t xml:space="preserve">وقال ابن معين: سألت أبا اليمان عن حديث شعيب بن أبي حمزة فقال: ليس هو مناولة المناولة لم أخرجها إلى أحد.</w:t>
      </w:r>
    </w:p>
    <w:p/>
    <w:p>
      <w:pPr/>
      <w:r>
        <w:rPr/>
        <w:t xml:space="preserve">وروى أبو زرعة النصري عن أبي اليمان قال: كان شعيب عسرا في الحديث فدخلنا عليه حين حضرته الوفاة فقال: هذه كتبي وقد صححتها فمن أراد أن يأخذها فليأخذها، ومن أراد أن يعرض فليعرض، ومن أراد أن يسمعها من ابني فليسمعها فإنه قد سمعها مني.</w:t>
      </w:r>
    </w:p>
    <w:p/>
    <w:p>
      <w:pPr/>
      <w:r>
        <w:rPr/>
        <w:t xml:space="preserve">سعيد بن عمرو البرذعي عن أبي زرعة الرازي قال: لم يسمع أبو اليمان من شعيب إلا حديثا واحدا، والباقي إجازة.</w:t>
      </w:r>
    </w:p>
    <w:p/>
    <w:p>
      <w:pPr/>
      <w:r>
        <w:rPr/>
        <w:t xml:space="preserve">قال أبو داود: سمعت محمد بن عوف يقول: لم يسمع أبو اليمان من شعيب بن أبي حمزة إلا كلمة.</w:t>
      </w:r>
    </w:p>
    <w:p/>
    <w:p>
      <w:pPr/>
      <w:r>
        <w:rPr/>
        <w:t xml:space="preserve">وقال أبو زرعة الدمشقي: سألت أحمد بن حنبل عن حديث الزهري، عن أنس عن أم حبيبة فقال: ليس هذا من حديث الزهري هذا من حديث ابن أبي حسين فسألت أحمد بن صالح عنه فقال: ليس له أصل عن الزهري وأنكره.</w:t>
      </w:r>
    </w:p>
    <w:p/>
    <w:p>
      <w:pPr/>
      <w:r>
        <w:rPr/>
        <w:t xml:space="preserve">قلت: قرىء هذا على إبراهيم بن الدرجي وأجازه لي عن أبي جعفر الصيدلاني أخبرتنا فاطمة بنت عبد الله، أخبرنا ابن ريذة أخبرنا أبو القاسم الطبراني، حدثنا أبو زرعة حدثنا أبو اليمان أخبرنا شعيب، عن الزهري عن أنس عن أم حبيبة أن رسول الله صلى الله عليه وسلم قال:</w:t>
      </w:r>
    </w:p>
    <w:p/>
    <w:p>
      <w:pPr/>
      <w:r>
        <w:rPr/>
        <w:t xml:space="preserve">’’أريت ما تلقى أمتي من بعدي وسفك بعضهم دماء بعض، وكان سابقا من الله فسألته أن يوليني شفاعة فيهم ففعل’’.</w:t>
      </w:r>
    </w:p>
    <w:p/>
    <w:p>
      <w:pPr/>
      <w:r>
        <w:rPr/>
        <w:t xml:space="preserve">رواه عبد الله بن أحمد، عن أبيه عن أبي اليمان فقال: عن شعيب عن ابن أبي حسين عن أنس ثم قال عبد الله: فقلت: ههنا قوم يحدثون به عن أبي اليمان عن شعيب عن الزهري فقال: ليس ذا من حديث الزهري.</w:t>
      </w:r>
    </w:p>
    <w:p/>
    <w:p>
      <w:pPr/>
      <w:r>
        <w:rPr/>
        <w:t xml:space="preserve">قال أبو زرعة: قال لي أحمد بن حنبل: كتاب شعيب عن ابن أبي حسين ملصق بكتاب الزهري، فبلغني أن أبا اليمان حدثهم به، عن شعيب عن الزهري، وليس له أصل كأنه يذهب إلى أنه اختلط بكتاب الزهري، فرأيته كأنه يعذر أبا اليمان ولا يحمل عليه فيه.</w:t>
      </w:r>
    </w:p>
    <w:p/>
    <w:p>
      <w:pPr/>
      <w:r>
        <w:rPr/>
        <w:t xml:space="preserve">وقال مكحول البيروتي: عن جعفر بن محمد بن أبان الحراني: سألت يحيى بن معين عن حديث أبي اليمان يعني: المذكور فقال: أنا سألت أبا اليمان فقال: الحديث حديث الزهري فمن كتبه عني فقد أصاب، ومن كتبه عني من حديث ابن أبي حسين فهو خطأ إنما كتب في آخر حديث ابن أبي حسين فغلطت، فحدثت به من حديث ابن أبي حسين، وهو صحيح من حديث الزهري.</w:t>
      </w:r>
    </w:p>
    <w:p/>
    <w:p>
      <w:pPr/>
      <w:r>
        <w:rPr/>
        <w:t xml:space="preserve">وروى ابن صاعد عن إبراهيم بن هانىء النيسابوري قال لنا أبو اليمان: الحديث حديث الزهري، والذي حدثتكم عن ابن أبي حسين غلطت فيه بورقة قلبتها.</w:t>
      </w:r>
    </w:p>
    <w:p/>
    <w:p>
      <w:pPr/>
      <w:r>
        <w:rPr/>
        <w:t xml:space="preserve">قلت: تعين أن الحديث، وهم فيه أبو اليمان وصمم على الوهم؛ لأن الكبار حكموا بأن الحديث ما هو عند الزهري، والله أعلم.</w:t>
      </w:r>
    </w:p>
    <w:p/>
    <w:p>
      <w:pPr/>
      <w:r>
        <w:rPr/>
        <w:t xml:space="preserve">عباس الدوري: سمعت يحيى يقول في حديث أبي اليمان عن شعيب، عن الزهري عن عقبة بن سويد، عن أبي هريرة: عن النبي -صلى الله عليه وسلم-: ’’يغزو جيش الكعبة’’. فقال يحيى: إنما هو عن سحيم مولى أبي هريرة عن أبي هريرة.</w:t>
      </w:r>
    </w:p>
    <w:p/>
    <w:p>
      <w:pPr/>
      <w:r>
        <w:rPr/>
        <w:t xml:space="preserve">قال أبو حاتم: كان أبو اليمان يسمى كاتب إسماعيل بن عياش كما يسمى أبو صالح كاتب الليث، وهو ثقة نبيل صدوق.</w:t>
      </w:r>
    </w:p>
    <w:p/>
    <w:p>
      <w:pPr/>
      <w:r>
        <w:rPr/>
        <w:t xml:space="preserve">وقال العجلي: لا بأس به.</w:t>
      </w:r>
    </w:p>
    <w:p/>
    <w:p>
      <w:pPr/>
      <w:r>
        <w:rPr/>
        <w:t xml:space="preserve">وقال ابن عمار الموصلي: كان ثقة، وكان بسلمية وكان إذا جاءه أهل الحديث قال لهم: القطوا لي الزعفران، وثمت ينبت الزعفران. فكانوا يلقطون ثم يحدثهم.</w:t>
      </w:r>
    </w:p>
    <w:p/>
    <w:p>
      <w:pPr/>
      <w:r>
        <w:rPr/>
        <w:t xml:space="preserve">وقال محمد بن عيسى الطرسوسي: سمعت أبا اليمان يقول: صرت إلى مالك فرأيت ثم من الحجاب، والفرش شيئا عجيبا فقلت: ليس ذا من أخلاق العلماء فمضيت، وتركته ثم ندمت بعد.</w:t>
      </w:r>
    </w:p>
    <w:p/>
    <w:p>
      <w:pPr/>
      <w:r>
        <w:rPr/>
        <w:t xml:space="preserve">وبلغنا: أن أبا اليمان كتب كتب إسماعيل بن عياش، ولم يدع منها شيئا في القراطيس.</w:t>
      </w:r>
    </w:p>
    <w:p/>
    <w:p>
      <w:pPr/>
      <w:r>
        <w:rPr/>
        <w:t xml:space="preserve">وفي الصحيحين نحو من أربعين حديثا عند البخاري عن أبي اليمان قد أخرجها: مسلم عن الدارمي عن أبي اليمان وجميعها يقول فيها: أخبرنا شعيب ما قال قط: حدثنا فهذا يوضح لك أنها بالإجازة، وهي منقولة جزما من خطب شعيب، وكان من أثبت أصحاب الزهري. والمقصود من الرواية إنما هو العلم الحاصل بأن هذا الخبر حدث به فلان على أي صفة كان من صفات الأداء. وقد كان أبو اليمان عالم وقته بحمص استقدمه المأمون ليوليه قضاء حمص.</w:t>
      </w:r>
    </w:p>
    <w:p/>
    <w:p>
      <w:pPr/>
      <w:r>
        <w:rPr/>
        <w:t xml:space="preserve">وروينا بإسناد قوي عن أبي اليمان أنه قال: ولدت سنة ثمان وثلاثين ومائة.</w:t>
      </w:r>
    </w:p>
    <w:p/>
    <w:p>
      <w:pPr/>
      <w:r>
        <w:rPr/>
        <w:t xml:space="preserve">قال محمد بن مصفى، وأبو زرعة النصري والفسوي مات أبو اليمان سنة إحدى وعشرين ومائتين.</w:t>
      </w:r>
    </w:p>
    <w:p/>
    <w:p>
      <w:pPr/>
      <w:r>
        <w:rPr/>
        <w:t xml:space="preserve">وقال ابن سعد والبخاري ومطين: سنة اثنتين وعشرين زاد ابن سعد: في ذي الحجة بحمص.</w:t>
      </w:r>
    </w:p>
    <w:p>
      <w:pPr>
        <w:jc w:val="start"/>
        <w:bidi/>
      </w:pPr>
      <w:r>
        <w:rPr>
          <w:sz w:val="24"/>
          <w:szCs w:val="24"/>
          <w:b w:val="1"/>
          <w:bCs w:val="1"/>
          <w:rtl/>
        </w:rPr>
        <w:t xml:space="preserve">
سير أعلام النبلاء،(دار الحديث- القاهرة،2006،ط 1،ج 8،ص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حكم بن نافع الحمصي أبو اليمان
</w:t>
      </w:r>
    </w:p>
    <w:p>
      <w:pPr/>
      <w:r>
        <w:rPr/>
        <w:t xml:space="preserve">حكم بن نافع الحمصي أبو اليمان.</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111)/(دار البخاري - المدينة المنورة - بريدة،1995،ط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الحمصي
</w:t>
      </w:r>
    </w:p>
    <w:p>
      <w:pPr/>
      <w:r>
        <w:rPr/>
        <w:t xml:space="preserve">أبو اليمان الحمصي. واسمه الحكم بن نافع. مات بحمص في ذي الحجة سنة اثنتين وعشرين ومائتين في خلافة أبي إسحاق بن هارون.</w:t>
      </w:r>
    </w:p>
    <w:p>
      <w:pPr>
        <w:jc w:val="start"/>
        <w:bidi/>
      </w:pPr>
      <w:r>
        <w:rPr>
          <w:sz w:val="24"/>
          <w:szCs w:val="24"/>
          <w:b w:val="1"/>
          <w:bCs w:val="1"/>
          <w:rtl/>
        </w:rPr>
        <w:t xml:space="preserve">
الطبقات الكبرى،(دار الكتب العلمية - بيروت،1990،ط 1،ج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w:t>
      </w:r>
    </w:p>
    <w:p>
      <w:pPr/>
      <w:r>
        <w:rPr/>
        <w:t xml:space="preserve">الحكم بن نافع [ع]، أبو اليمان الحمصي، أحد الثقات الائمة.</w:t>
      </w:r>
    </w:p>
    <w:p/>
    <w:p>
      <w:pPr/>
      <w:r>
        <w:rPr/>
        <w:t xml:space="preserve">عن حريز بن عثمان، وصفوان بن عمرو، وأبي بكر بن أبي مريم، والكبار.</w:t>
      </w:r>
    </w:p>
    <w:p/>
    <w:p>
      <w:pPr/>
      <w:r>
        <w:rPr/>
        <w:t xml:space="preserve">واحتج الشيخان بحديثه عن شعيب بن أبي حمزة.</w:t>
      </w:r>
    </w:p>
    <w:p/>
    <w:p>
      <w:pPr/>
      <w:r>
        <w:rPr/>
        <w:t xml:space="preserve">وعنه البخاري، وأبو زرعة الدمشقي، وأبو حاتم، وخلق.</w:t>
      </w:r>
    </w:p>
    <w:p/>
    <w:p>
      <w:pPr/>
      <w:r>
        <w:rPr/>
        <w:t xml:space="preserve">وقد رأى مالكا ولم يسمع منه لما رأى من الحجاب والفرش، وقال: قلت ليس هذا من أخلاق العلماء.</w:t>
      </w:r>
    </w:p>
    <w:p/>
    <w:p>
      <w:pPr/>
      <w:r>
        <w:rPr/>
        <w:t xml:space="preserve">قال: ثم ندمت بعد.</w:t>
      </w:r>
    </w:p>
    <w:p/>
    <w:p>
      <w:pPr/>
      <w:r>
        <w:rPr/>
        <w:t xml:space="preserve">قال أحمد بن حنبل: أما حديثه عن حريز وصفوان فصحيح.</w:t>
      </w:r>
    </w:p>
    <w:p/>
    <w:p>
      <w:pPr/>
      <w:r>
        <w:rPr/>
        <w:t xml:space="preserve">قال أبو نعيم، أخبرنا الطبراني، حدثنا محمد بن الحسن بن قتيبة، حدثنا محمد بن خلف، حدثنا أبو اليمان، حدثنا صفوان بن عمرو، عن عبد الرحمن بن جبير بن نفير، عن أبيه، عن النواس بن سمعان، عن النبي صلى الله عليه وسلم، قال: لا تجادلوا بالقرآن، ولا تضربوا كتاب الله بعضه ببعض، فوالله إن المؤمن ليجادل بالقرآن فيغلب، وإن المنافق ليجادل بالقرآن فيغلب.</w:t>
      </w:r>
    </w:p>
    <w:p/>
    <w:p>
      <w:pPr/>
      <w:r>
        <w:rPr/>
        <w:t xml:space="preserve">هذا أورده الحافظ أبو موسى المديني في ترجمة ابن أبي عاصم، وقال أبو نعيم: حدثنا به أبو الشيخ، / حدثنا ابن أبي عاصم، حدثنا محمد بن خلف.</w:t>
      </w:r>
    </w:p>
    <w:p/>
    <w:p>
      <w:pPr/>
      <w:r>
        <w:rPr/>
        <w:t xml:space="preserve">قلت: هذا غريب جدا مع قوة إسناده.</w:t>
      </w:r>
    </w:p>
    <w:p/>
    <w:p>
      <w:pPr/>
      <w:r>
        <w:rPr/>
        <w:t xml:space="preserve">قال المفضل الغلابي، عن يحيى بن معين، قال: سألت أبا اليمان عن حديث شعيب فقال: المناولة لم أخرجها إلى أحد.</w:t>
      </w:r>
    </w:p>
    <w:p/>
    <w:p>
      <w:pPr/>
      <w:r>
        <w:rPr/>
        <w:t xml:space="preserve">وقال أحمد بن حنبل: قال لي أبو اليمان: أخبرنا شعيب.</w:t>
      </w:r>
    </w:p>
    <w:p/>
    <w:p>
      <w:pPr/>
      <w:r>
        <w:rPr/>
        <w:t xml:space="preserve">وقال أبو حاتم: ثقة</w:t>
      </w:r>
    </w:p>
    <w:p/>
    <w:p>
      <w:pPr/>
      <w:r>
        <w:rPr/>
        <w:t xml:space="preserve">نبيل.</w:t>
      </w:r>
    </w:p>
    <w:p/>
    <w:p>
      <w:pPr/>
      <w:r>
        <w:rPr/>
        <w:t xml:space="preserve">وقال سعيد البردعي: سمعت أبا زرعة يقول: لم يسمع أبو اليمان من شعيب إلا حديثا واحدا، والباقى إجازة.</w:t>
      </w:r>
    </w:p>
    <w:p/>
    <w:p>
      <w:pPr/>
      <w:r>
        <w:rPr/>
        <w:t xml:space="preserve">وقال إبراهيم بن ديزيل: قال لي أبو اليمان: سألني أحمد بن حنبل: كيف سمعت هذه الكتب من شعيب؟ قلت: قرأت عليه بعضه، وقرأ على بعضه، وأجاز لي بعضه، وبعضه مناولة.</w:t>
      </w:r>
    </w:p>
    <w:p/>
    <w:p>
      <w:pPr/>
      <w:r>
        <w:rPr/>
        <w:t xml:space="preserve">وقال في آخر شئ: قل في كله أخبرنا شعيب.</w:t>
      </w:r>
    </w:p>
    <w:p/>
    <w:p>
      <w:pPr/>
      <w:r>
        <w:rPr/>
        <w:t xml:space="preserve">وقال أبو اليمان لأبي زرعة النصري: ولدت سنة ثمان وثلاثين ومائة.</w:t>
      </w:r>
    </w:p>
    <w:p/>
    <w:p>
      <w:pPr/>
      <w:r>
        <w:rPr/>
        <w:t xml:space="preserve">وقال أبو حاتم: أبو اليمان كان يسمى كاتب إسماعيل بن عياش.</w:t>
      </w:r>
    </w:p>
    <w:p/>
    <w:p>
      <w:pPr/>
      <w:r>
        <w:rPr/>
        <w:t xml:space="preserve">وقال أبو داود: حدثنا محمد بن عوف، قال: لم يسمع أبو اليمان من شعيب إلا كلمة.</w:t>
      </w:r>
    </w:p>
    <w:p/>
    <w:p>
      <w:pPr/>
      <w:r>
        <w:rPr/>
        <w:t xml:space="preserve">وروى الاثرم، عن أحمد، قال: كان أبو اليمان يقول: أخبرنا شعيب، واستجاز ذلك بشئ عجيب، كان شعيب عسرا في الحديث، فسأله أبو اليمان وغيره أن يأذن لهم، فقال: ارووا عنى تلك الأحاديث، فكان شعيب بن أبي حمزة يقول: جاءني أبو اليمان، فأخذ كتب أبي </w:t>
      </w:r>
    </w:p>
    <w:p/>
    <w:p>
      <w:pPr/>
      <w:r>
        <w:rPr/>
        <w:t xml:space="preserve">[منى] بعد.</w:t>
      </w:r>
    </w:p>
    <w:p/>
    <w:p>
      <w:pPr/>
      <w:r>
        <w:rPr/>
        <w:t xml:space="preserve">وقال أبو الفتح الأزدي: سماعه من شعيب مناولة.</w:t>
      </w:r>
    </w:p>
    <w:p/>
    <w:p>
      <w:pPr/>
      <w:r>
        <w:rPr/>
        <w:t xml:space="preserve">قال أحمد بن حنبل: قال بشر بن شعيب: جاء إلى أبو اليمان بعد موت أبي، فأخذ كتابه والساعة يقول: أخبرنا شعيب، فكيف يستحل هذا! قلت: مات سنة إحدى وعشرين ومائتين.</w:t>
      </w:r>
    </w:p>
    <w:p/>
    <w:p>
      <w:pPr/>
      <w:r>
        <w:rPr/>
        <w:t xml:space="preserve">وهو ثبت في شعيب، عالم به.</w:t>
      </w:r>
    </w:p>
    <w:p/>
    <w:p>
      <w:pPr/>
      <w:r>
        <w:rPr/>
        <w:t xml:space="preserve">[وأكثر في الصحيحين الرواية عنه مع احتمال أن يكون ذلك بالاجازة من شعيب] .</w:t>
      </w:r>
    </w:p>
    <w:p>
      <w:pPr>
        <w:jc w:val="start"/>
        <w:bidi/>
      </w:pPr>
      <w:r>
        <w:rPr>
          <w:sz w:val="24"/>
          <w:szCs w:val="24"/>
          <w:b w:val="1"/>
          <w:bCs w:val="1"/>
          <w:rtl/>
        </w:rPr>
        <w:t xml:space="preserve">
ميزان الاعتدال في نقد الرجال،(دار المعرفة للطباعة والنشر، بيروت - لبنان،1963،ط 1،ج 1،ص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الحمصي، البهراني 
</w:t>
      </w:r>
    </w:p>
    <w:p>
      <w:pPr/>
      <w:r>
        <w:rPr/>
        <w:t xml:space="preserve">الحكم بن نافع، أبو اليمان، الحمصي، البهراني. </w:t>
      </w:r>
    </w:p>
    <w:p/>
    <w:p>
      <w:pPr/>
      <w:r>
        <w:rPr/>
        <w:t xml:space="preserve">سمع صفوان بن عمرو، وشعيب بن أبي حمزة، وحريزاً.</w:t>
      </w:r>
    </w:p>
    <w:p/>
    <w:p>
      <w:pPr/>
      <w:r>
        <w:rPr/>
        <w:t xml:space="preserve">مات سنة ثنتين وعشرين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الحمصي البهراني.
</w:t>
      </w:r>
    </w:p>
    <w:p>
      <w:pPr/>
      <w:r>
        <w:rPr/>
        <w:t xml:space="preserve">الحكم بن نافع أبو اليمان الحمصي البهراني. </w:t>
      </w:r>
    </w:p>
    <w:p/>
    <w:p>
      <w:pPr/>
      <w:r>
        <w:rPr/>
        <w:t xml:space="preserve">توفي سنة اثنتين وعشرين.</w:t>
      </w:r>
    </w:p>
    <w:p>
      <w:pPr>
        <w:jc w:val="start"/>
        <w:bidi/>
      </w:pPr>
      <w:r>
        <w:rPr>
          <w:sz w:val="24"/>
          <w:szCs w:val="24"/>
          <w:b w:val="1"/>
          <w:bCs w:val="1"/>
          <w:rtl/>
        </w:rPr>
        <w:t xml:space="preserve">
أسامي مشايخ الإمام البخاري،(مكتبة الكوثر،1991،ط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الحكم بن نافع البهراني الحمصي
</w:t>
      </w:r>
    </w:p>
    <w:p>
      <w:pPr/>
      <w:r>
        <w:rPr/>
        <w:t xml:space="preserve">أبو اليمان الحكم بن نافع البهراني الحمصي </w:t>
      </w:r>
    </w:p>
    <w:p/>
    <w:p>
      <w:pPr/>
      <w:r>
        <w:rPr/>
        <w:t xml:space="preserve">روى عن إسماعيل بن عياش وحريز بن عثمان الرحبي وآخرين</w:t>
      </w:r>
    </w:p>
    <w:p/>
    <w:p>
      <w:pPr/>
      <w:r>
        <w:rPr/>
        <w:t xml:space="preserve">وعنه البخاري والدارمي وأبو زرعة وأبو حاتم وخلائق</w:t>
      </w:r>
    </w:p>
    <w:p/>
    <w:p>
      <w:pPr/>
      <w:r>
        <w:rPr/>
        <w:t xml:space="preserve">مات سنة إحدى وعشرين ومائتين وقيل سنة اثنتين وعشرين بحمص وهو ابن ثلاث وثمانين سنة</w:t>
      </w:r>
    </w:p>
    <w:p>
      <w:pPr>
        <w:jc w:val="start"/>
        <w:bidi/>
      </w:pPr>
      <w:r>
        <w:rPr>
          <w:sz w:val="24"/>
          <w:szCs w:val="24"/>
          <w:b w:val="1"/>
          <w:bCs w:val="1"/>
          <w:rtl/>
        </w:rPr>
        <w:t xml:space="preserve">
طبقات الحفاظ،(دار الكتب العلمية - بيروت،1403،ط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البهراني الحمصي
</w:t>
      </w:r>
    </w:p>
    <w:p>
      <w:pPr/>
      <w:r>
        <w:rPr/>
        <w:t xml:space="preserve">الحكم بن نافع أبو اليمان البهراني الحمصي </w:t>
      </w:r>
    </w:p>
    <w:p/>
    <w:p>
      <w:pPr/>
      <w:r>
        <w:rPr/>
        <w:t xml:space="preserve">عن حريز بن عثمان وشعيب وصفوان بن عمرو وعنه البخاري والدارمي وأبو حاتم سأله بن معين عن حديث شعيب فقال المناولة لم أخرجها إلى أحد توفي 221 بحمص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البهراني الحمصي
</w:t>
      </w:r>
    </w:p>
    <w:p>
      <w:pPr/>
      <w:r>
        <w:rPr/>
        <w:t xml:space="preserve">الحكم بن نافع أبو اليمان البهراني الحمصي </w:t>
      </w:r>
    </w:p>
    <w:p/>
    <w:p>
      <w:pPr/>
      <w:r>
        <w:rPr/>
        <w:t xml:space="preserve">مولى امرأة من بهراء يقال لها أم سلمة كانت عند عمر بن رؤبة التغلبي</w:t>
      </w:r>
    </w:p>
    <w:p/>
    <w:p>
      <w:pPr/>
      <w:r>
        <w:rPr/>
        <w:t xml:space="preserve">ولد سنة ثمان وثلاثين ومائة ومات سنة إحدى وعشرين ومائتين</w:t>
      </w:r>
    </w:p>
    <w:p/>
    <w:p>
      <w:pPr/>
      <w:r>
        <w:rPr/>
        <w:t xml:space="preserve">روى عن شعيب بن أبي حزة في الإيمان والصلاة وغيرها</w:t>
      </w:r>
    </w:p>
    <w:p/>
    <w:p>
      <w:pPr/>
      <w:r>
        <w:rPr/>
        <w:t xml:space="preserve">روى عنه عبد الله بن عبد الرحمن الداري ومحمد بن إسحاق الصغاني ومحمد بن سهل التميمي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الحكم بن نافع الحمصي
</w:t>
      </w:r>
    </w:p>
    <w:p>
      <w:pPr/>
      <w:r>
        <w:rPr/>
        <w:t xml:space="preserve">أبو اليمان الحكم بن نافع الحمصي</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البهراني أبو اليمان الحمصي
</w:t>
      </w:r>
    </w:p>
    <w:p>
      <w:pPr/>
      <w:r>
        <w:rPr/>
        <w:t xml:space="preserve">(ع) الحكم بن نافع البهراني أبو اليمان الحمصي، مولى أم سلمة امرأة من بهراء بن عمرو بن الحاف بن قضاعة. </w:t>
      </w:r>
    </w:p>
    <w:p/>
    <w:p>
      <w:pPr/>
      <w:r>
        <w:rPr/>
        <w:t xml:space="preserve">كانت عند عمرو بن رؤبة التغلبي.</w:t>
      </w:r>
    </w:p>
    <w:p/>
    <w:p>
      <w:pPr/>
      <w:r>
        <w:rPr/>
        <w:t xml:space="preserve">ذكره ابن حبان في «الثقات» وفي «سؤالات الآجري»: سمعت أبا داود سمعت ابن عوف قال: لم يسمع أبو اليمان من شعيب بن أبي حمزة إلا كلمة ابن المنكدر عن فلان، شيء ذكره.</w:t>
      </w:r>
    </w:p>
    <w:p/>
    <w:p>
      <w:pPr/>
      <w:r>
        <w:rPr/>
        <w:t xml:space="preserve">وفي «تاريخ البخاري»: سمع شعيبا.</w:t>
      </w:r>
    </w:p>
    <w:p/>
    <w:p>
      <w:pPr/>
      <w:r>
        <w:rPr/>
        <w:t xml:space="preserve">وفي كتاب المروذي عن أحمد بن حنبل: لما قال شعيب عند وفاته هذه كتبي ارووها عني، فلا أدري كان الحكم معهم أم لا؟</w:t>
      </w:r>
    </w:p>
    <w:p/>
    <w:p>
      <w:pPr/>
      <w:r>
        <w:rPr/>
        <w:t xml:space="preserve">وذكر «صاحب الزهرة» أن البخاري روى عنه مائتي حديث وأربعة وستين حديثا.</w:t>
      </w:r>
    </w:p>
    <w:p/>
    <w:p>
      <w:pPr/>
      <w:r>
        <w:rPr/>
        <w:t xml:space="preserve">وعده الخطيب وغيره في الرواة عن مالك، بعد ذكرهم أنه جاء إلى بابه فرأى حجابا وفرسا قال: فمضيت وتركته ثم ندمت بعد. انتهى.</w:t>
      </w:r>
    </w:p>
    <w:p/>
    <w:p>
      <w:pPr/>
      <w:r>
        <w:rPr/>
        <w:t xml:space="preserve">وهو غير جيد لإهمالهم ذكر الحكم بن موسى القنطري، فإنه رأى مالكا يصلي، وهو أمس من هذا، والله تعالى أعلم.</w:t>
      </w:r>
    </w:p>
    <w:p/>
    <w:p>
      <w:pPr/>
      <w:r>
        <w:rPr/>
        <w:t xml:space="preserve">وفي «كتاب ابن خلفون»: قال أبو الفتح الموصلي: سماعه من شعيب مناولة.</w:t>
      </w:r>
    </w:p>
    <w:p/>
    <w:p>
      <w:pPr/>
      <w:r>
        <w:rPr/>
        <w:t xml:space="preserve">وقال الخليلي: نسخة شعيب رواها الأئمة عن الحكم، وتابع أبا اليمان علي بن عيسى الحمصي، وهو ثقة، ورواها عن أبي اليمان محمد بن إسحاق الصغاني، وهو ثقة.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اسمه الحكم بن نافع البهراني
</w:t>
      </w:r>
    </w:p>
    <w:p>
      <w:pPr/>
      <w:r>
        <w:rPr/>
        <w:t xml:space="preserve">أبو اليمان اسمه الحكم بن نافع البهراني </w:t>
      </w:r>
    </w:p>
    <w:p/>
    <w:p>
      <w:pPr/>
      <w:r>
        <w:rPr/>
        <w:t xml:space="preserve">من أهل حمص</w:t>
      </w:r>
    </w:p>
    <w:p/>
    <w:p>
      <w:pPr/>
      <w:r>
        <w:rPr/>
        <w:t xml:space="preserve">يروي عن صفوان بن عمرو وشعيب بن أبي حمزة روى عنه محمد بن يحيى الذهلي وأهل بلده كان مولده سنة ثمان وثلاثين ومائة ومات سنة إحدى أو اثنتين وعشرين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الحمصي بهراني
</w:t>
      </w:r>
    </w:p>
    <w:p>
      <w:pPr/>
      <w:r>
        <w:rPr/>
        <w:t xml:space="preserve">الحكم بن نافع أبو اليمان الحمصي بهراني </w:t>
      </w:r>
    </w:p>
    <w:p/>
    <w:p>
      <w:pPr/>
      <w:r>
        <w:rPr/>
        <w:t xml:space="preserve">لا بأس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(ع)
</w:t>
      </w:r>
    </w:p>
    <w:p>
      <w:pPr/>
      <w:r>
        <w:rPr/>
        <w:t xml:space="preserve">الحكم بن نافع (ع) </w:t>
      </w:r>
    </w:p>
    <w:p/>
    <w:p>
      <w:pPr/>
      <w:r>
        <w:rPr/>
        <w:t xml:space="preserve">أبو اليمان البهراني الحمصي، الحافظ الثبت، من موالي بهراء.</w:t>
      </w:r>
    </w:p>
    <w:p/>
    <w:p>
      <w:pPr/>
      <w:r>
        <w:rPr/>
        <w:t xml:space="preserve">سمع: حريز بن عثمان، وصفوان بن عمرو، وأرطاة بن المنذر، وأبا بكر بن أبي مريم، وعفير بن معدان، وشعيب بن أبي حمزة، وغيرهم.</w:t>
      </w:r>
    </w:p>
    <w:p/>
    <w:p>
      <w:pPr/>
      <w:r>
        <w:rPr/>
        <w:t xml:space="preserve">وعنه: البخاري، وأحمد بن حنبل، وابن معين، والذهلي، ومحمد بن عوف الطائي، وأبو زرعة النصري، وعلي بن محمد الجكاني، وخلق.</w:t>
      </w:r>
    </w:p>
    <w:p/>
    <w:p>
      <w:pPr/>
      <w:r>
        <w:rPr/>
        <w:t xml:space="preserve">استقدمه المأمون ليوليه قضاء حمص.</w:t>
      </w:r>
    </w:p>
    <w:p/>
    <w:p>
      <w:pPr/>
      <w:r>
        <w:rPr/>
        <w:t xml:space="preserve">وقال أبو حاتم: ثقةٌ نبيل.</w:t>
      </w:r>
    </w:p>
    <w:p/>
    <w:p>
      <w:pPr/>
      <w:r>
        <w:rPr/>
        <w:t xml:space="preserve">وقال أبو زرعة: لم يسمع من شعيب إلا حديثاً واحداً، والباقي إجازة.</w:t>
      </w:r>
    </w:p>
    <w:p/>
    <w:p>
      <w:pPr/>
      <w:r>
        <w:rPr/>
        <w:t xml:space="preserve">توفي سنة إحدى وعشرين ومئتين. وقال: مولدي سنة ثمانٍ وثلاثين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w:t>
      </w:r>
    </w:p>
    <w:p>
      <w:pPr/>
      <w:r>
        <w:rPr/>
        <w:t xml:space="preserve">الحكم بن نافع أبو اليمان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w:t>
      </w:r>
    </w:p>
    <w:p>
      <w:pPr/>
      <w:r>
        <w:rPr/>
        <w:t xml:space="preserve">الحكم بن نافع أبو اليمان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نافع أبو اليمان البهراني الحمصي
</w:t>
      </w:r>
    </w:p>
    <w:p>
      <w:pPr/>
      <w:r>
        <w:rPr/>
        <w:t xml:space="preserve">الحكم بن نافع أبو اليمان البهراني الحمصي </w:t>
      </w:r>
    </w:p>
    <w:p/>
    <w:p>
      <w:pPr/>
      <w:r>
        <w:rPr/>
        <w:t xml:space="preserve">روى عن حريز وصفوان وأبي بكر بن أبي مريم وأرطأة وشعيب بن أبي حمزة روى عنه أحمد بن حنبل سمعت أبي يقول ذلك قال أبو محمد روى عنه يحيى بن معين ومحمد بن عوف الحمصي وأبي رحمه الله حدثنا عبد الرحمن أنا علي بن أبي طاهر فيما كتب إلي نا الأثرم قال سمعت أبا عبد الله سئل عن أبي اليمان فقال أما حديثه عن صفوان بن عمرو وحريز فصالح حدثنا عبد الرحمن قال سئل أبي عن أبي اليمان فقال كان كاتب إسماعيل بن عياش كما يسمى أبو صالح كاتب الليث وهو نبيل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2026-09-24T05:01:53+03:00</dcterms:created>
  <dcterms:modified xsi:type="dcterms:W3CDTF">2026-09-24T05:01:53+03:00</dcterms:modified>
</cp:coreProperties>
</file>

<file path=docProps/custom.xml><?xml version="1.0" encoding="utf-8"?>
<Properties xmlns="http://schemas.openxmlformats.org/officeDocument/2006/custom-properties" xmlns:vt="http://schemas.openxmlformats.org/officeDocument/2006/docPropsVTypes"/>
</file>