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محمد قاسم بن صادق الأسترابادي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محمد قاسم بن صادق الأسترابادي
</w:t>
      </w:r>
    </w:p>
    <w:p>
      <w:pPr/>
      <w:r>
        <w:rPr/>
        <w:t xml:space="preserve">المولى محمد قاسم بن صادق الأسترابادي يروي عنه الشيخ أحمد بن إسماعيل الجزائري النجفي ويروي هو عن المجلس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2026-07-28T18:37:50+03:00</dcterms:created>
  <dcterms:modified xsi:type="dcterms:W3CDTF">2026-07-28T18:37:50+03:00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