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القارئ
</w:t>
      </w:r>
    </w:p>
    <w:p>
      <w:pPr>
        <w:jc w:val="start"/>
        <w:bidi/>
      </w:pPr>
      <w:r>
        <w:rPr>
          <w:rFonts w:ascii="arial" w:hAnsi="arial" w:eastAsia="arial" w:cs="arial"/>
          <w:sz w:val="28"/>
          <w:szCs w:val="28"/>
          <w:b w:val="1"/>
          <w:bCs w:val="1"/>
          <w:rtl/>
        </w:rPr>
        <w:t xml:space="preserve">حفص القارئ
</w:t>
      </w:r>
    </w:p>
    <w:p>
      <w:pPr/>
      <w:r>
        <w:rPr/>
        <w:t xml:space="preserve">حفص القارئ  حفص بن عمر بن عبد العزيز الأزدي الدوري، أبو عمر: إمام القراءة في عصره. كان ثقة ثبتا ضابطا. له كتاب (ما اتفقت ألفاظه ومعانيه من القرآن) و (أجزاء القرآن) وهو أول من جمع القراءات. وكان ضريرا. نسبته إلى الدور (محلة ببغداد) ونزل سامراء</w:t>
      </w:r>
    </w:p>
    <w:p>
      <w:pPr>
        <w:jc w:val="start"/>
        <w:bidi/>
      </w:pPr>
      <w:r>
        <w:rPr>
          <w:sz w:val="24"/>
          <w:szCs w:val="24"/>
          <w:b w:val="1"/>
          <w:bCs w:val="1"/>
          <w:rtl/>
        </w:rPr>
        <w:t xml:space="preserve">
الأعلام،(دار العلم للملايين - بيروت،2002،ط 15،ج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الدوري المقرئ
</w:t>
      </w:r>
    </w:p>
    <w:p>
      <w:pPr/>
      <w:r>
        <w:rPr/>
        <w:t xml:space="preserve">الدوري المقرئ حفص بن عمر بن عبد العزيز بن صهبان، ويقال: صهيب الإمام أبوعمر الدوري الأزدي المقرئ الضرير النحوي، نزيل سر من رأى وشيخ المقرئين بالعراق. صدقه أبو حاتم، وصنف كتابا في القراءات، وهو ثقة في جميع ما يرويه. وتوفي سنة ست وأربعين ومائتين. قرأ على الكسائي وإسماعيل بن جعفر ويحيى اليزدي وسليم وشجاع بن أبي نصر وأبي عمارة حمزة بن القاسم الأحول صاحب حمزة الزيات. وسمع الحروف من أبي بكر بن عياش، ويقال أنه كان أول من جمع القراءات وألفها. حدث عن أبي إسماعيل المؤدب وإسماعيل بن جعفر وإسماعيل بن عياش وسفيان بن عيينة وأبي معاوية الضرير ومحمد بن مروان السدي، وعثمان بن عبد الرحمن الوقاصي، ويزيد بن هرون وعدة، حتى أنه روى عن أحمد بن حنبل. وروى أحمد عنه، وطال عمره وقصد من الآفاق، وازدحم عليه الحذاق لعلو سنده وسعة علمه. وحدث عنه ابن ماجة في سننه، وأبو زرعة الرازي وحاجب بن أركين، ومحمد بن حامد خال ولد السني وخلق كثير. وذهب بصره آخر عمره. قال الشيخ شمس الدين: لولا تأخر وفاته لذكرته مع قالون وأقرانه.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الدوري المقرئ
</w:t>
      </w:r>
    </w:p>
    <w:p>
      <w:pPr/>
      <w:r>
        <w:rPr/>
        <w:t xml:space="preserve">الدوري المقرئ اسمه حفص بن عمر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عبد العزيز بن صهبان
</w:t>
      </w:r>
    </w:p>
    <w:p>
      <w:pPr/>
      <w:r>
        <w:rPr/>
        <w:t xml:space="preserve">حفص بن عمر بن عبد العزيز بن صهبان بن عيسى بن صهبان، ويقال صهيب، أبو عمر الدوري الأزدي البغدادي المقرئ النحوي الضرير، نزيل سامرا راوي الامامين أبي عمرو والكسائي: إمام القراء وشيخ العراق في زمانه، ثقة ثبت كبير ضابط، رحل في طلب القراءات وقرأ بالحروف السبعة وبالشواذ، وسمع من ذلك شيئا كثيرا، وقرأ على أبي عمرو بن العلاء والكسائي وروى عنهما، وقرأ العربية على أبي محمد يحيى بن المبارك اليزيدي.</w:t>
      </w:r>
    </w:p>
    <w:p/>
    <w:p>
      <w:pPr/>
      <w:r>
        <w:rPr/>
        <w:t xml:space="preserve">قال أبو داود: رأيت أحمد بن حنبل يكتب عن أبي عمر الدوري. وصنف «كتاب ما اتفقت ألفاظه ومعانيه من القرآن» و «كتاب أجزاء القرآن» وغير ذلك.</w:t>
      </w:r>
    </w:p>
    <w:p/>
    <w:p>
      <w:pPr/>
      <w:r>
        <w:rPr/>
        <w:t xml:space="preserve">والدوري نسبته إلى الدور، موضع ببغداد ومحلة بالجانب الشرقي. توفي أبو عمر الدوري سنة ست وأربعين ومائتين.</w:t>
      </w:r>
    </w:p>
    <w:p>
      <w:pPr>
        <w:jc w:val="start"/>
        <w:bidi/>
      </w:pPr>
      <w:r>
        <w:rPr>
          <w:sz w:val="24"/>
          <w:szCs w:val="24"/>
          <w:b w:val="1"/>
          <w:bCs w:val="1"/>
          <w:rtl/>
        </w:rPr>
        <w:t xml:space="preserve">
معجم الأدباء / إرشاد الأريب إلى معرفة الأديب،(دار الغرب الإسلامي - بيروت،1993،ط 0،ج 3،ص 1180)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الدوري
</w:t>
      </w:r>
    </w:p>
    <w:p>
      <w:pPr/>
      <w:r>
        <w:rPr/>
        <w:t xml:space="preserve">الدوري الإمام العالم الكبير، شيخ المقرئين، أبو عمر حفص بن عمر بن عبد العزيز بن صهبان -ويقال صهيب- الأزدي مولاهم، الدوري، الضرير، نزيل سامراء.</w:t>
      </w:r>
    </w:p>
    <w:p/>
    <w:p>
      <w:pPr/>
      <w:r>
        <w:rPr/>
        <w:t xml:space="preserve">ولد سنة بضع وخمسين ومائة، في دولة المنصور.</w:t>
      </w:r>
    </w:p>
    <w:p/>
    <w:p>
      <w:pPr/>
      <w:r>
        <w:rPr/>
        <w:t xml:space="preserve">وتلا على إسماعيل بن جعفر، وسمع منه، وتلا على الكسائي بحرفه، وعلى يحيى اليزيدي بحرف أبي عمرو، وعلى سليم بحرف حمزة، وجمع القراءات، وصنفها.</w:t>
      </w:r>
    </w:p>
    <w:p/>
    <w:p>
      <w:pPr/>
      <w:r>
        <w:rPr/>
        <w:t xml:space="preserve">وحدث أيضا عن أبي إسماعيل إبراهيم بن سليمان المؤدب، وإبراهيم بن أبي يحيى، وإسماعيل بن عياش، وسفيان بن عيينة، وأبي معاوية، وطائفة.</w:t>
      </w:r>
    </w:p>
    <w:p/>
    <w:p>
      <w:pPr/>
      <w:r>
        <w:rPr/>
        <w:t xml:space="preserve">روى عنه: الإمام أحمد، وهو من أقرانه، ونصر بن علي الجهضمي، وروى هو عنهما.</w:t>
      </w:r>
    </w:p>
    <w:p/>
    <w:p>
      <w:pPr/>
      <w:r>
        <w:rPr/>
        <w:t xml:space="preserve">وتلا عليه أبو الزعراء عبد الرحمن بن عبدوس، وأحمد بن فرح المفسر، وعمر بن محمد الكاغدي، والحسن بن علي بن بشار صاحب مرثية الهر، وقاسم بن زكريا المطرز، وأبو عثمان سعيد بن عبد الرحيم الضرير، وعلي بن سليم، وجعفر بن محمد بن أسد، والقاسم بن عبد الوارث، وأحمد بن مسعود السراج، وبكر السراويلي، وعبد الله بن أحمد دلبة، ومحمد بن محمد بن النفاح، ومحمد بن حمدون المنقي، والحسن بن الحسين الصواف، وجعفر بن محمد الرافقي، وأحمد بن يعقوب بن العرق، وحسن بن عبد الوهاب، وأحمد بن حرب المعدل، وغيرهم.</w:t>
      </w:r>
    </w:p>
    <w:p/>
    <w:p>
      <w:pPr/>
      <w:r>
        <w:rPr/>
        <w:t xml:space="preserve">وحدث عنه: ابن ماجه، وحاجب بن أركين، وأبو زرعة الرازي، ومحمد بن حامد السني، وآخرون.</w:t>
      </w:r>
    </w:p>
    <w:p/>
    <w:p>
      <w:pPr/>
      <w:r>
        <w:rPr/>
        <w:t xml:space="preserve">قال أبو حاتم: صدوق.</w:t>
      </w:r>
    </w:p>
    <w:p/>
    <w:p>
      <w:pPr/>
      <w:r>
        <w:rPr/>
        <w:t xml:space="preserve">وقال أبو داود: رأيت أحمد بن حنبل يكتب عن أبي عمر الدوري.</w:t>
      </w:r>
    </w:p>
    <w:p/>
    <w:p>
      <w:pPr/>
      <w:r>
        <w:rPr/>
        <w:t xml:space="preserve">قال أحمد بن فرح: قلت للدوري: ما تقول في القرآن؟ قال: كلام الله غير مخلوق.</w:t>
      </w:r>
    </w:p>
    <w:p/>
    <w:p>
      <w:pPr/>
      <w:r>
        <w:rPr/>
        <w:t xml:space="preserve">قال ابن النفاح: حدثنا أبو عمر، قال: قرأت على إسماعيل بن جعفر بقراءة أهل المدينة ختمة، وأدركت حياة نافع، ولو كان عندي عشرة دراهم، لرحلت إليه.</w:t>
      </w:r>
    </w:p>
    <w:p/>
    <w:p>
      <w:pPr/>
      <w:r>
        <w:rPr/>
        <w:t xml:space="preserve">قال أبو علي الأهوازي: رحل أبو عمر في طلب القراءات، وقرأ سائر حروف السبعة، وبالشواذ، وسمع من ذلك الكثير، وصنف في القراءات، وهو ثقة، وعاش دهرا. وفي آخر عمره ذهب بصره، وكان ذا دين.</w:t>
      </w:r>
    </w:p>
    <w:p/>
    <w:p>
      <w:pPr/>
      <w:r>
        <w:rPr/>
        <w:t xml:space="preserve">وقال الحاكم: قال الدارقطني: أبو عمر الدوري يقال له: الضرير، وهو ضعيف، وقيل: هو من الدور -محلة بالجانب الشرقي من بغداد.</w:t>
      </w:r>
    </w:p>
    <w:p/>
    <w:p>
      <w:pPr/>
      <w:r>
        <w:rPr/>
        <w:t xml:space="preserve">قال سعيد بن عبد الرحيم، والبغوي، وطائفة: توفي سنة ست وأربعين ومائتين. زاد بعضهم: في شوال. وقيل: سنة ثمان وأربعين، وهم فيه حاجب الفرغاني، وقد ذكرناه مستوعبا في ’’طبقات القراء’’.</w:t>
      </w:r>
    </w:p>
    <w:p/>
    <w:p>
      <w:pPr/>
      <w:r>
        <w:rPr/>
        <w:t xml:space="preserve">وقول الدارقطني: ضعيف يريد في ضبط الآثار أما في القراءات، فثبت إمام. وكذلك جماعة من القراء أثبات في القراءة دون الحديث، كنافع، والكسائي، وحفص، فإنهم نهضوا بأعباء الحروف وحرورها، ولم يصنعوا ذلك في الحديث كما أن طائفة من الحفاظ أتقنوا الحديث، ولم يحكموا القراءة. وكذا شأن كل من برز في فن، ولم يعتن بما عداه، والله أعلم.</w:t>
      </w:r>
    </w:p>
    <w:p>
      <w:pPr>
        <w:jc w:val="start"/>
        <w:bidi/>
      </w:pPr>
      <w:r>
        <w:rPr>
          <w:sz w:val="24"/>
          <w:szCs w:val="24"/>
          <w:b w:val="1"/>
          <w:bCs w:val="1"/>
          <w:rtl/>
        </w:rPr>
        <w:t xml:space="preserve">
سير أعلام النبلاء،(دار الحديث- القاهرة،2006،ط 1،ج 9،ص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عبد العزيز بن صهبان بن عدي بن صهبان
</w:t>
      </w:r>
    </w:p>
    <w:p>
      <w:pPr/>
      <w:r>
        <w:rPr/>
        <w:t xml:space="preserve">حفص بن عمر بن عبد العزيز بن صهبان بن عدي بن صهبان. ويقال: صهيب أبو عمر الدوري الأزدي البغدادي النحوي الضرير.</w:t>
      </w:r>
    </w:p>
    <w:p/>
    <w:p>
      <w:pPr/>
      <w:r>
        <w:rPr/>
        <w:t xml:space="preserve">نزيل سامراء، إمام القراء، وشيخ الناس في زمانه، ثقة ثبت كبير ضابط، أول من جمع القراءات، ونسبته إلى الدور موضع ببغداد، ومحلة بالجانب الشرقي.</w:t>
      </w:r>
    </w:p>
    <w:p/>
    <w:p>
      <w:pPr/>
      <w:r>
        <w:rPr/>
        <w:t xml:space="preserve">قال الأهوازي: رحل الدوري في طلب القراءات، وقرأ بسائر الحروف السبعة وبالشواذ، وسمع من ذلك شيئا كثيرا، قرأ على: إسماعيل بن جعفر عن نافع، وقرأ أيضا عليه وعلى أخيه يعقوب بن جعفر وغيرهما.</w:t>
      </w:r>
    </w:p>
    <w:p/>
    <w:p>
      <w:pPr/>
      <w:r>
        <w:rPr/>
        <w:t xml:space="preserve">وروى القراءة عنه: أحمد بن شيخ المطوعي، وأحمد بن فرح- بالحاء المهملة- أبو جعفر المفسر المشهور وغيرهما، وروى عن إسماعيل بن عياش، وأبي معاوية الضرير، وابن عيينة، ومحمد بن مروان السدي، وأحمد، وهو من أقرانه.</w:t>
      </w:r>
    </w:p>
    <w:p/>
    <w:p>
      <w:pPr/>
      <w:r>
        <w:rPr/>
        <w:t xml:space="preserve">وروى عنه ابن ماجة في «سننه»، وأبو حاتم، وقال: صدوق، وطال عمره، وقصد من الآفاق، وازدحم عليه الحذاق لعلو سنده، وسعة علمه.</w:t>
      </w:r>
    </w:p>
    <w:p/>
    <w:p>
      <w:pPr/>
      <w:r>
        <w:rPr/>
        <w:t xml:space="preserve">توفي في شوال سنة ست وأربعين ومائتين.</w:t>
      </w:r>
    </w:p>
    <w:p/>
    <w:p>
      <w:pPr/>
      <w:r>
        <w:rPr/>
        <w:t xml:space="preserve">قال الذهبي: وغلط من قال سنة ثمان وأربعين.</w:t>
      </w:r>
    </w:p>
    <w:p/>
    <w:p>
      <w:pPr/>
      <w:r>
        <w:rPr/>
        <w:t xml:space="preserve">له من التصانيف: «أحكام القرآن»، «السنن»، «ما اتفقت ألفاظه ومعانيه في القرآن»، «فضائل القرآن».</w:t>
      </w:r>
    </w:p>
    <w:p>
      <w:pPr>
        <w:jc w:val="start"/>
        <w:bidi/>
      </w:pPr>
      <w:r>
        <w:rPr>
          <w:sz w:val="24"/>
          <w:szCs w:val="24"/>
          <w:b w:val="1"/>
          <w:bCs w:val="1"/>
          <w:rtl/>
        </w:rPr>
        <w:t xml:space="preserve">
طبقات المفسرين للداوودي،(دار الكتب العلمية - بيروت،0000،ط 0،ج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w:t>
      </w:r>
    </w:p>
    <w:p>
      <w:pPr/>
      <w:r>
        <w:rPr/>
        <w:t xml:space="preserve">حفص بن عمر [ت] بن عبد العزيز بن صهبان، أبو عمر الدوري، شيخ القراء، ثبت في القراءة، وليس هو في الحديث بذاك.</w:t>
      </w:r>
    </w:p>
    <w:p/>
    <w:p>
      <w:pPr/>
      <w:r>
        <w:rPr/>
        <w:t xml:space="preserve">روى الحاكم عن الدارقطني أنه ضعيف.</w:t>
      </w:r>
    </w:p>
    <w:p/>
    <w:p>
      <w:pPr/>
      <w:r>
        <w:rPr/>
        <w:t xml:space="preserve">وقد روى عن إسماعيل بن جعفر، وإسماعيل ابن عياش، وابن عيينة، وطائفة.</w:t>
      </w:r>
    </w:p>
    <w:p/>
    <w:p>
      <w:pPr/>
      <w:r>
        <w:rPr/>
        <w:t xml:space="preserve">وكان أقرأ أهل زمانه وأعلاهم إسنادا، قرأ القرآن على الكسائي، واليزيدى، وسليم، وإسماعيل بن جعفر.</w:t>
      </w:r>
    </w:p>
    <w:p/>
    <w:p>
      <w:pPr/>
      <w:r>
        <w:rPr/>
        <w:t xml:space="preserve">وقد روى عنه أحمد بن حنبل مع سنه وجلالته، وأخرج عنه ابن ماجة، وتلا عليه عدد كثير، وصدقه أبو حاتم وغيره.</w:t>
      </w:r>
    </w:p>
    <w:p/>
    <w:p>
      <w:pPr/>
      <w:r>
        <w:rPr/>
        <w:t xml:space="preserve">مات سنة ست وأربعين ومائتين عن بضع وتسعين سنة، رحمه الله.</w:t>
      </w:r>
    </w:p>
    <w:p>
      <w:pPr>
        <w:jc w:val="start"/>
        <w:bidi/>
      </w:pPr>
      <w:r>
        <w:rPr>
          <w:sz w:val="24"/>
          <w:szCs w:val="24"/>
          <w:b w:val="1"/>
          <w:bCs w:val="1"/>
          <w:rtl/>
        </w:rPr>
        <w:t xml:space="preserve">
ميزان الاعتدال في نقد الرجال،(دار المعرفة للطباعة والنشر، بيروت - لبنان،1963،ط 1،ج 1،ص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عبد العزيز الدوري الضرير
</w:t>
      </w:r>
    </w:p>
    <w:p>
      <w:pPr/>
      <w:r>
        <w:rPr/>
        <w:t xml:space="preserve">حفص بن عمر بن عبد العزيز الدوري الضرير </w:t>
      </w:r>
    </w:p>
    <w:p/>
    <w:p>
      <w:pPr/>
      <w:r>
        <w:rPr/>
        <w:t xml:space="preserve">عن إسماعيل بن جعفر وإسماعيل بن عياش وعنه بن ماجة وأبو حاتم وقال صدوق وكتب عنه أحمد مات 246 وكان مقرئ العراق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عبد العزيز بن صهبان أبو عمر الدوري
</w:t>
      </w:r>
    </w:p>
    <w:p>
      <w:pPr/>
      <w:r>
        <w:rPr/>
        <w:t xml:space="preserve">حفص بن عمر بن عبد العزيز بن صهبان أبو عمر الدوري </w:t>
      </w:r>
    </w:p>
    <w:p/>
    <w:p>
      <w:pPr/>
      <w:r>
        <w:rPr/>
        <w:t xml:space="preserve">من أهل بغداد</w:t>
      </w:r>
    </w:p>
    <w:p/>
    <w:p>
      <w:pPr/>
      <w:r>
        <w:rPr/>
        <w:t xml:space="preserve">يروي عن إسماعيل بن جعفر روى عنه محمد بن إسحاق بن إبراهيم وغيره مات سنة ثمان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أبو عمر الدوري المقرئ الضرير
</w:t>
      </w:r>
    </w:p>
    <w:p>
      <w:pPr/>
      <w:r>
        <w:rPr/>
        <w:t xml:space="preserve">حفص بن عمر أبو عمر الدوري المقرئ الضرير </w:t>
      </w:r>
    </w:p>
    <w:p/>
    <w:p>
      <w:pPr/>
      <w:r>
        <w:rPr/>
        <w:t xml:space="preserve">وهو ابن عمر بن عبد العزيز الأزدي سكن سامرا روى عن إسماعيل بن جعفر وأبي إسماعيل المؤدب وأبي تميلة وأبي حذيفة ومروان بن معاوية الفزاري سمعت أبي يقول ذلك وروى عنه أبي وأبو زرعة والفضل بن شاذان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2026-09-24T03:58:39+03:00</dcterms:created>
  <dcterms:modified xsi:type="dcterms:W3CDTF">2026-09-24T03:58:39+03:00</dcterms:modified>
</cp:coreProperties>
</file>

<file path=docProps/custom.xml><?xml version="1.0" encoding="utf-8"?>
<Properties xmlns="http://schemas.openxmlformats.org/officeDocument/2006/custom-properties" xmlns:vt="http://schemas.openxmlformats.org/officeDocument/2006/docPropsVTypes"/>
</file>